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A960C" w14:textId="709696DD" w:rsidR="000D7ADC" w:rsidRPr="000D7ADC" w:rsidRDefault="000D7ADC" w:rsidP="000D7ADC">
      <w:pPr>
        <w:jc w:val="center"/>
        <w:rPr>
          <w:b/>
          <w:bCs/>
          <w:szCs w:val="24"/>
        </w:rPr>
      </w:pPr>
      <w:r w:rsidRPr="000D7ADC">
        <w:rPr>
          <w:b/>
          <w:bCs/>
          <w:szCs w:val="24"/>
        </w:rPr>
        <w:t xml:space="preserve">PREKIŲ </w:t>
      </w:r>
      <w:r w:rsidRPr="000D7ADC">
        <w:rPr>
          <w:b/>
          <w:bCs/>
          <w:szCs w:val="24"/>
        </w:rPr>
        <w:t>PIRKIMO-PARDAVIMO SUTARTIES SPECIALIOSIOS SĄLYGOS</w:t>
      </w: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DD15FE">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DD15FE">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DD15FE">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DD15FE">
            <w:pPr>
              <w:jc w:val="center"/>
              <w:rPr>
                <w:b/>
                <w:bCs/>
                <w:kern w:val="2"/>
                <w:szCs w:val="24"/>
              </w:rPr>
            </w:pPr>
            <w:r>
              <w:rPr>
                <w:b/>
                <w:bCs/>
                <w:kern w:val="2"/>
                <w:szCs w:val="24"/>
              </w:rPr>
              <w:t>1. SUTARTIES ŠALYS</w:t>
            </w:r>
          </w:p>
        </w:tc>
      </w:tr>
      <w:tr w:rsidR="00FB6824" w14:paraId="2E1AC61F" w14:textId="77777777">
        <w:tc>
          <w:tcPr>
            <w:tcW w:w="2808" w:type="dxa"/>
            <w:vMerge w:val="restart"/>
          </w:tcPr>
          <w:p w14:paraId="54BF46AC" w14:textId="77777777" w:rsidR="00FB6824" w:rsidRDefault="00FB6824" w:rsidP="00FB6824">
            <w:pPr>
              <w:jc w:val="center"/>
              <w:rPr>
                <w:b/>
                <w:bCs/>
                <w:kern w:val="2"/>
                <w:szCs w:val="24"/>
              </w:rPr>
            </w:pPr>
          </w:p>
          <w:p w14:paraId="49072194" w14:textId="77777777" w:rsidR="00FB6824" w:rsidRDefault="00FB6824" w:rsidP="00FB6824">
            <w:pPr>
              <w:jc w:val="center"/>
              <w:rPr>
                <w:b/>
                <w:bCs/>
                <w:kern w:val="2"/>
                <w:szCs w:val="24"/>
              </w:rPr>
            </w:pPr>
          </w:p>
          <w:p w14:paraId="31A01697" w14:textId="77777777" w:rsidR="00FB6824" w:rsidRDefault="00FB6824" w:rsidP="00FB6824">
            <w:pPr>
              <w:jc w:val="center"/>
              <w:rPr>
                <w:b/>
                <w:bCs/>
                <w:kern w:val="2"/>
                <w:szCs w:val="24"/>
              </w:rPr>
            </w:pPr>
          </w:p>
          <w:p w14:paraId="658F60F1" w14:textId="77777777" w:rsidR="00FB6824" w:rsidRDefault="00FB6824" w:rsidP="00FB6824">
            <w:pPr>
              <w:rPr>
                <w:b/>
                <w:bCs/>
                <w:kern w:val="2"/>
                <w:szCs w:val="24"/>
              </w:rPr>
            </w:pPr>
          </w:p>
          <w:p w14:paraId="4886DF55" w14:textId="77777777" w:rsidR="00FB6824" w:rsidRDefault="00FB6824" w:rsidP="00FB6824">
            <w:pPr>
              <w:rPr>
                <w:b/>
                <w:bCs/>
                <w:kern w:val="2"/>
                <w:szCs w:val="24"/>
              </w:rPr>
            </w:pPr>
            <w:r>
              <w:rPr>
                <w:b/>
                <w:bCs/>
                <w:kern w:val="2"/>
                <w:szCs w:val="24"/>
              </w:rPr>
              <w:t>1.1. Pirkėjas</w:t>
            </w:r>
          </w:p>
        </w:tc>
        <w:tc>
          <w:tcPr>
            <w:tcW w:w="3240" w:type="dxa"/>
          </w:tcPr>
          <w:p w14:paraId="79329B4A" w14:textId="77777777" w:rsidR="00FB6824" w:rsidRDefault="00FB6824" w:rsidP="00FB6824">
            <w:pPr>
              <w:rPr>
                <w:kern w:val="2"/>
                <w:szCs w:val="24"/>
              </w:rPr>
            </w:pPr>
            <w:r>
              <w:rPr>
                <w:kern w:val="2"/>
                <w:szCs w:val="24"/>
              </w:rPr>
              <w:t>1.1.1. Pavadinimas</w:t>
            </w:r>
          </w:p>
        </w:tc>
        <w:tc>
          <w:tcPr>
            <w:tcW w:w="3510" w:type="dxa"/>
          </w:tcPr>
          <w:p w14:paraId="257C56CD" w14:textId="289D5F7D" w:rsidR="00FB6824" w:rsidRDefault="005A1027" w:rsidP="00FB6824">
            <w:pPr>
              <w:rPr>
                <w:kern w:val="2"/>
                <w:szCs w:val="24"/>
              </w:rPr>
            </w:pPr>
            <w:r>
              <w:t xml:space="preserve">VšĮ </w:t>
            </w:r>
            <w:r w:rsidR="00FB6824" w:rsidRPr="00890A5B">
              <w:t>Respublikinė Klaipėdos ligoninė</w:t>
            </w:r>
          </w:p>
        </w:tc>
      </w:tr>
      <w:tr w:rsidR="00FB6824" w14:paraId="3A9625D4" w14:textId="77777777">
        <w:tc>
          <w:tcPr>
            <w:tcW w:w="2808" w:type="dxa"/>
            <w:vMerge/>
          </w:tcPr>
          <w:p w14:paraId="542F7052" w14:textId="77777777" w:rsidR="00FB6824" w:rsidRDefault="00FB6824" w:rsidP="00FB6824">
            <w:pPr>
              <w:rPr>
                <w:kern w:val="2"/>
                <w:szCs w:val="24"/>
              </w:rPr>
            </w:pPr>
          </w:p>
        </w:tc>
        <w:tc>
          <w:tcPr>
            <w:tcW w:w="3240" w:type="dxa"/>
          </w:tcPr>
          <w:p w14:paraId="3AF4EA8F" w14:textId="77777777" w:rsidR="00FB6824" w:rsidRDefault="00FB6824" w:rsidP="00FB6824">
            <w:pPr>
              <w:rPr>
                <w:kern w:val="2"/>
                <w:szCs w:val="24"/>
              </w:rPr>
            </w:pPr>
            <w:r>
              <w:rPr>
                <w:kern w:val="2"/>
                <w:szCs w:val="24"/>
              </w:rPr>
              <w:t>1.1.2. Juridinio asmens kodas</w:t>
            </w:r>
          </w:p>
        </w:tc>
        <w:tc>
          <w:tcPr>
            <w:tcW w:w="3510" w:type="dxa"/>
          </w:tcPr>
          <w:p w14:paraId="60D73196" w14:textId="463D69D1" w:rsidR="00FB6824" w:rsidRDefault="00FB6824" w:rsidP="00FB6824">
            <w:pPr>
              <w:rPr>
                <w:kern w:val="2"/>
                <w:szCs w:val="24"/>
              </w:rPr>
            </w:pPr>
            <w:r w:rsidRPr="00890A5B">
              <w:t>191340088</w:t>
            </w:r>
          </w:p>
        </w:tc>
      </w:tr>
      <w:tr w:rsidR="00FB6824" w14:paraId="3721323C" w14:textId="77777777">
        <w:tc>
          <w:tcPr>
            <w:tcW w:w="2808" w:type="dxa"/>
            <w:vMerge/>
          </w:tcPr>
          <w:p w14:paraId="2D3603CB" w14:textId="77777777" w:rsidR="00FB6824" w:rsidRDefault="00FB6824" w:rsidP="00FB6824">
            <w:pPr>
              <w:rPr>
                <w:kern w:val="2"/>
                <w:szCs w:val="24"/>
              </w:rPr>
            </w:pPr>
          </w:p>
        </w:tc>
        <w:tc>
          <w:tcPr>
            <w:tcW w:w="3240" w:type="dxa"/>
          </w:tcPr>
          <w:p w14:paraId="0C3C4B0E" w14:textId="77777777" w:rsidR="00FB6824" w:rsidRDefault="00FB6824" w:rsidP="00FB6824">
            <w:pPr>
              <w:rPr>
                <w:kern w:val="2"/>
                <w:szCs w:val="24"/>
              </w:rPr>
            </w:pPr>
            <w:r>
              <w:rPr>
                <w:kern w:val="2"/>
                <w:szCs w:val="24"/>
              </w:rPr>
              <w:t>1.1.3. Adresas</w:t>
            </w:r>
          </w:p>
        </w:tc>
        <w:tc>
          <w:tcPr>
            <w:tcW w:w="3510" w:type="dxa"/>
          </w:tcPr>
          <w:p w14:paraId="0018166E" w14:textId="3D1153EA" w:rsidR="00FB6824" w:rsidRDefault="00FB6824" w:rsidP="00FB6824">
            <w:pPr>
              <w:rPr>
                <w:kern w:val="2"/>
                <w:szCs w:val="24"/>
              </w:rPr>
            </w:pPr>
            <w:r w:rsidRPr="00890A5B">
              <w:t>S. Nėries g. 3</w:t>
            </w:r>
            <w:r>
              <w:t>, Klaipėda</w:t>
            </w: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DD15FE">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DD15FE">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DD15FE">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DD15FE">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DD15FE">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DD15FE">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DD15FE">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DD15FE">
            <w:pPr>
              <w:rPr>
                <w:b/>
                <w:bCs/>
                <w:kern w:val="2"/>
                <w:szCs w:val="24"/>
              </w:rPr>
            </w:pPr>
            <w:r>
              <w:rPr>
                <w:b/>
                <w:bCs/>
                <w:kern w:val="2"/>
                <w:szCs w:val="24"/>
              </w:rPr>
              <w:t>1.2. Tiekėjas</w:t>
            </w:r>
          </w:p>
          <w:p w14:paraId="18D1129E" w14:textId="77777777" w:rsidR="00B130F4" w:rsidRDefault="00DD15FE">
            <w:pPr>
              <w:rPr>
                <w:color w:val="0070C0"/>
                <w:kern w:val="2"/>
                <w:szCs w:val="24"/>
              </w:rPr>
            </w:pPr>
            <w:r>
              <w:rPr>
                <w:color w:val="0070C0"/>
                <w:kern w:val="2"/>
                <w:szCs w:val="24"/>
              </w:rPr>
              <w:t>(jei Tiekėjas yra fizinis asmuo, skiltys atitinkamai pakoreguojamos.</w:t>
            </w:r>
          </w:p>
          <w:p w14:paraId="27C3E901" w14:textId="77777777" w:rsidR="00B130F4" w:rsidRDefault="00DD15FE">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DD15FE">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DD15FE">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DD15FE">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DD15FE">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DD15FE">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DD15FE">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DD15FE">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DD15FE">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DD15FE">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DD15FE">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DD15FE">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DD15FE">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DD15FE">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DD15F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DD15FE">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DD15FE">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DD15F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05CEE785" w:rsidR="00B130F4" w:rsidRDefault="00DD15FE" w:rsidP="00A11124">
            <w:pPr>
              <w:jc w:val="both"/>
              <w:rPr>
                <w:color w:val="000000"/>
                <w:kern w:val="2"/>
                <w:szCs w:val="24"/>
              </w:rPr>
            </w:pPr>
            <w:r>
              <w:rPr>
                <w:kern w:val="2"/>
                <w:szCs w:val="24"/>
              </w:rPr>
              <w:t>Tiekėjas įsipareigoja Sutartyje numatytomis sąlygomis perduoti Pirkėjui</w:t>
            </w:r>
            <w:r w:rsidR="00A11124">
              <w:rPr>
                <w:kern w:val="2"/>
                <w:szCs w:val="24"/>
              </w:rPr>
              <w:t xml:space="preserve"> </w:t>
            </w:r>
            <w:r w:rsidR="00A11124" w:rsidRPr="00D95034">
              <w:rPr>
                <w:b/>
                <w:bCs/>
                <w:i/>
                <w:iCs/>
                <w:kern w:val="2"/>
                <w:szCs w:val="24"/>
              </w:rPr>
              <w:t>I</w:t>
            </w:r>
            <w:r w:rsidR="00300D38" w:rsidRPr="00D95034">
              <w:rPr>
                <w:b/>
                <w:bCs/>
                <w:i/>
                <w:iCs/>
                <w:kern w:val="2"/>
                <w:szCs w:val="24"/>
              </w:rPr>
              <w:t>šmani</w:t>
            </w:r>
            <w:r w:rsidR="00A11124" w:rsidRPr="00D95034">
              <w:rPr>
                <w:b/>
                <w:bCs/>
                <w:i/>
                <w:iCs/>
                <w:kern w:val="2"/>
                <w:szCs w:val="24"/>
              </w:rPr>
              <w:t>ąją</w:t>
            </w:r>
            <w:r w:rsidR="00300D38" w:rsidRPr="00D95034">
              <w:rPr>
                <w:b/>
                <w:bCs/>
                <w:i/>
                <w:iCs/>
                <w:kern w:val="2"/>
                <w:szCs w:val="24"/>
              </w:rPr>
              <w:t xml:space="preserve"> stacionaro vaistų išdavimo spint</w:t>
            </w:r>
            <w:r w:rsidR="00A11124" w:rsidRPr="00D95034">
              <w:rPr>
                <w:b/>
                <w:bCs/>
                <w:i/>
                <w:iCs/>
                <w:kern w:val="2"/>
                <w:szCs w:val="24"/>
              </w:rPr>
              <w:t>ą</w:t>
            </w:r>
            <w:r w:rsidR="00300D38" w:rsidRPr="00D95034">
              <w:rPr>
                <w:b/>
                <w:bCs/>
                <w:i/>
                <w:iCs/>
                <w:kern w:val="2"/>
                <w:szCs w:val="24"/>
              </w:rPr>
              <w:t xml:space="preserve"> ir išmaniųjų slaugytojų vežimėlių sistem</w:t>
            </w:r>
            <w:r w:rsidR="00A11124" w:rsidRPr="00D95034">
              <w:rPr>
                <w:b/>
                <w:bCs/>
                <w:i/>
                <w:iCs/>
                <w:kern w:val="2"/>
                <w:szCs w:val="24"/>
              </w:rPr>
              <w:t>ą</w:t>
            </w:r>
            <w:r w:rsidR="006F49B1">
              <w:rPr>
                <w:b/>
                <w:bCs/>
                <w:i/>
                <w:iCs/>
                <w:kern w:val="2"/>
                <w:szCs w:val="24"/>
              </w:rPr>
              <w:t xml:space="preserve"> (</w:t>
            </w:r>
            <w:r w:rsidR="007D7CD3">
              <w:rPr>
                <w:b/>
                <w:bCs/>
                <w:i/>
                <w:iCs/>
                <w:kern w:val="2"/>
                <w:szCs w:val="24"/>
              </w:rPr>
              <w:t>toliau – iSVIS)</w:t>
            </w:r>
            <w:r w:rsidR="001E0C19">
              <w:rPr>
                <w:b/>
                <w:bCs/>
                <w:i/>
                <w:iCs/>
                <w:kern w:val="2"/>
                <w:szCs w:val="24"/>
              </w:rPr>
              <w:t>,</w:t>
            </w:r>
            <w:r w:rsidR="007D7CD3">
              <w:rPr>
                <w:b/>
                <w:bCs/>
                <w:i/>
                <w:iCs/>
                <w:kern w:val="2"/>
                <w:szCs w:val="24"/>
              </w:rPr>
              <w:t xml:space="preserve"> įskaitant</w:t>
            </w:r>
            <w:r w:rsidR="00BA731E" w:rsidRPr="00BA731E">
              <w:rPr>
                <w:color w:val="000000"/>
                <w:sz w:val="23"/>
                <w:szCs w:val="23"/>
                <w:lang w:eastAsia="lt-LT"/>
              </w:rPr>
              <w:t xml:space="preserve"> </w:t>
            </w:r>
            <w:r w:rsidR="00BA731E" w:rsidRPr="00BA731E">
              <w:rPr>
                <w:b/>
                <w:bCs/>
                <w:i/>
                <w:iCs/>
                <w:kern w:val="2"/>
                <w:szCs w:val="24"/>
              </w:rPr>
              <w:t>iSVIS programinės įrangos licencij</w:t>
            </w:r>
            <w:r w:rsidR="00BA731E">
              <w:rPr>
                <w:b/>
                <w:bCs/>
                <w:i/>
                <w:iCs/>
                <w:kern w:val="2"/>
                <w:szCs w:val="24"/>
              </w:rPr>
              <w:t>a</w:t>
            </w:r>
            <w:r w:rsidR="00BA731E" w:rsidRPr="00BA731E">
              <w:rPr>
                <w:b/>
                <w:bCs/>
                <w:i/>
                <w:iCs/>
                <w:kern w:val="2"/>
                <w:szCs w:val="24"/>
              </w:rPr>
              <w:t>s 24 mėn. laikotarpiui, sumontavim</w:t>
            </w:r>
            <w:r w:rsidR="009B7796">
              <w:rPr>
                <w:b/>
                <w:bCs/>
                <w:i/>
                <w:iCs/>
                <w:kern w:val="2"/>
                <w:szCs w:val="24"/>
              </w:rPr>
              <w:t>o</w:t>
            </w:r>
            <w:r w:rsidR="00BA731E" w:rsidRPr="00BA731E">
              <w:rPr>
                <w:b/>
                <w:bCs/>
                <w:i/>
                <w:iCs/>
                <w:kern w:val="2"/>
                <w:szCs w:val="24"/>
              </w:rPr>
              <w:t xml:space="preserve"> </w:t>
            </w:r>
            <w:r w:rsidR="009B7796">
              <w:rPr>
                <w:b/>
                <w:bCs/>
                <w:i/>
                <w:iCs/>
                <w:kern w:val="2"/>
                <w:szCs w:val="24"/>
              </w:rPr>
              <w:t xml:space="preserve">bei </w:t>
            </w:r>
            <w:r w:rsidR="00BA731E" w:rsidRPr="00BA731E">
              <w:rPr>
                <w:b/>
                <w:bCs/>
                <w:i/>
                <w:iCs/>
                <w:kern w:val="2"/>
                <w:szCs w:val="24"/>
              </w:rPr>
              <w:t xml:space="preserve">darbuotojų apmokymo </w:t>
            </w:r>
            <w:r w:rsidR="009B7796">
              <w:rPr>
                <w:b/>
                <w:bCs/>
                <w:i/>
                <w:iCs/>
                <w:kern w:val="2"/>
                <w:szCs w:val="24"/>
              </w:rPr>
              <w:t>paslaugas</w:t>
            </w:r>
            <w:r w:rsidRPr="00D95034">
              <w:rPr>
                <w:kern w:val="2"/>
                <w:szCs w:val="24"/>
              </w:rPr>
              <w:t xml:space="preserve"> </w:t>
            </w:r>
            <w:r>
              <w:rPr>
                <w:color w:val="000000"/>
                <w:kern w:val="2"/>
                <w:szCs w:val="24"/>
              </w:rPr>
              <w:t>(toliau – Prekės).</w:t>
            </w:r>
          </w:p>
          <w:p w14:paraId="70F93AF6" w14:textId="242B64FB" w:rsidR="00B130F4" w:rsidRDefault="00DD15FE" w:rsidP="00A11124">
            <w:pPr>
              <w:jc w:val="both"/>
              <w:rPr>
                <w:color w:val="000000"/>
                <w:kern w:val="2"/>
                <w:szCs w:val="24"/>
              </w:rPr>
            </w:pPr>
            <w:r>
              <w:rPr>
                <w:color w:val="000000"/>
                <w:kern w:val="2"/>
                <w:szCs w:val="24"/>
              </w:rPr>
              <w:t xml:space="preserve">Išsamus Prekių aprašymas ir kiti reikalavimai tiekiamoms Prekėms nustatyti Sutarties priede Nr. </w:t>
            </w:r>
            <w:r w:rsidR="00D95034">
              <w:rPr>
                <w:color w:val="000000"/>
                <w:kern w:val="2"/>
                <w:szCs w:val="24"/>
              </w:rPr>
              <w:t>1</w:t>
            </w:r>
            <w:r>
              <w:rPr>
                <w:color w:val="000000"/>
                <w:kern w:val="2"/>
                <w:szCs w:val="24"/>
              </w:rPr>
              <w:t xml:space="preserve"> „Techninė specifikacija“ (toliau – Techninė specifikacija) ir Sutarties priede Nr. </w:t>
            </w:r>
            <w:r w:rsidR="00D95034">
              <w:rPr>
                <w:color w:val="000000"/>
                <w:kern w:val="2"/>
                <w:szCs w:val="24"/>
              </w:rPr>
              <w:t>2</w:t>
            </w:r>
            <w:r>
              <w:rPr>
                <w:color w:val="000000"/>
                <w:kern w:val="2"/>
                <w:szCs w:val="24"/>
              </w:rPr>
              <w:t xml:space="preserve">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DD15FE">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0CFE0352" w:rsidR="00B130F4" w:rsidRDefault="00F064F2" w:rsidP="00DE0BB3">
            <w:pPr>
              <w:rPr>
                <w:kern w:val="2"/>
                <w:szCs w:val="24"/>
              </w:rPr>
            </w:pPr>
            <w:r w:rsidRPr="001E0C19">
              <w:rPr>
                <w:bCs/>
                <w:szCs w:val="24"/>
              </w:rPr>
              <w:t>Išmaniosios stacionaro vaistų išdavimo spintos ir išmaniųjų slaugytojų vežimėlių sistemos ir programinės įrangos integravimo paslaugų pirkimas (1 pirkimo dalis) CVP IS ID: 3012268</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DD15FE">
            <w:pPr>
              <w:rPr>
                <w:b/>
                <w:bCs/>
                <w:kern w:val="2"/>
                <w:szCs w:val="24"/>
              </w:rPr>
            </w:pPr>
            <w:r w:rsidRPr="00CE410C">
              <w:rPr>
                <w:b/>
                <w:bCs/>
                <w:kern w:val="2"/>
                <w:szCs w:val="24"/>
              </w:rPr>
              <w:t>3.3. Informacija</w:t>
            </w:r>
            <w:r>
              <w:rPr>
                <w:b/>
                <w:bCs/>
                <w:kern w:val="2"/>
                <w:szCs w:val="24"/>
              </w:rPr>
              <w:t xml:space="preserve">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9C1C296" w14:textId="77777777" w:rsidR="00CE410C" w:rsidRDefault="00DD15FE" w:rsidP="00CE410C">
            <w:pPr>
              <w:jc w:val="both"/>
              <w:rPr>
                <w:kern w:val="2"/>
                <w:szCs w:val="24"/>
              </w:rPr>
            </w:pPr>
            <w:r w:rsidRPr="00CE410C">
              <w:rPr>
                <w:kern w:val="2"/>
                <w:szCs w:val="24"/>
              </w:rPr>
              <w:t xml:space="preserve">Europos Sąjungos lėšomis bendrai finansuojamo projekto Nr. </w:t>
            </w:r>
            <w:r w:rsidR="00CE410C" w:rsidRPr="00CE410C">
              <w:rPr>
                <w:kern w:val="2"/>
                <w:szCs w:val="24"/>
              </w:rPr>
              <w:t>02-032-P-0002 </w:t>
            </w:r>
            <w:r w:rsidRPr="00CE410C">
              <w:rPr>
                <w:kern w:val="2"/>
                <w:szCs w:val="24"/>
              </w:rPr>
              <w:t>,</w:t>
            </w:r>
            <w:r w:rsidRPr="00CE410C">
              <w:rPr>
                <w:color w:val="4472C4"/>
                <w:kern w:val="2"/>
                <w:szCs w:val="24"/>
              </w:rPr>
              <w:t xml:space="preserve"> </w:t>
            </w:r>
            <w:r w:rsidRPr="00CE410C">
              <w:rPr>
                <w:kern w:val="2"/>
                <w:szCs w:val="24"/>
              </w:rPr>
              <w:t xml:space="preserve">pavadinimas </w:t>
            </w:r>
            <w:r w:rsidR="00CE410C">
              <w:rPr>
                <w:kern w:val="2"/>
                <w:szCs w:val="24"/>
              </w:rPr>
              <w:t>„</w:t>
            </w:r>
            <w:r w:rsidR="00CE410C" w:rsidRPr="00CE410C">
              <w:rPr>
                <w:kern w:val="2"/>
                <w:szCs w:val="24"/>
              </w:rPr>
              <w:t>Europos Sąjungos ekonomikos gaivinimo priemonė (EURI) finansavimo išlaidos</w:t>
            </w:r>
            <w:r w:rsidR="00CE410C">
              <w:rPr>
                <w:kern w:val="2"/>
                <w:szCs w:val="24"/>
              </w:rPr>
              <w:t>“.</w:t>
            </w:r>
          </w:p>
          <w:p w14:paraId="6DFC1077" w14:textId="1952E88F" w:rsidR="00B130F4" w:rsidRPr="00CE410C" w:rsidRDefault="00CE410C" w:rsidP="00CE410C">
            <w:pPr>
              <w:jc w:val="both"/>
              <w:rPr>
                <w:kern w:val="2"/>
                <w:szCs w:val="24"/>
              </w:rPr>
            </w:pPr>
            <w:r w:rsidRPr="00CE410C">
              <w:rPr>
                <w:kern w:val="2"/>
                <w:szCs w:val="24"/>
              </w:rPr>
              <w:t>Finansuojama iš Ekonomikos gaivinimo ir atsparumo didinimo priemonės (EGADP). </w:t>
            </w:r>
          </w:p>
        </w:tc>
      </w:tr>
      <w:tr w:rsidR="00B130F4" w14:paraId="336CAD6E" w14:textId="77777777">
        <w:trPr>
          <w:trHeight w:val="300"/>
        </w:trPr>
        <w:tc>
          <w:tcPr>
            <w:tcW w:w="9535" w:type="dxa"/>
            <w:gridSpan w:val="5"/>
          </w:tcPr>
          <w:p w14:paraId="6AE6CDA9" w14:textId="77777777" w:rsidR="00B130F4" w:rsidRDefault="00DD15FE">
            <w:pPr>
              <w:jc w:val="center"/>
              <w:rPr>
                <w:b/>
                <w:bCs/>
                <w:kern w:val="2"/>
                <w:szCs w:val="24"/>
              </w:rPr>
            </w:pPr>
            <w:r>
              <w:rPr>
                <w:b/>
                <w:bCs/>
                <w:kern w:val="2"/>
                <w:szCs w:val="24"/>
              </w:rPr>
              <w:t>4. PREKIŲ PRISTATYMO TERMINAI IR PREKIŲ PERDAVIMO - PRIĖMIMO TVARKA</w:t>
            </w:r>
          </w:p>
        </w:tc>
      </w:tr>
      <w:tr w:rsidR="00B130F4"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680865FC" w:rsidR="00B130F4" w:rsidRDefault="00DD15FE">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51F620DE" w:rsidR="00B130F4" w:rsidRPr="00753EA1" w:rsidRDefault="00DD15FE" w:rsidP="001B74C5">
            <w:pPr>
              <w:jc w:val="both"/>
              <w:rPr>
                <w:kern w:val="2"/>
                <w:szCs w:val="24"/>
              </w:rPr>
            </w:pPr>
            <w:r w:rsidRPr="00294F10">
              <w:rPr>
                <w:kern w:val="2"/>
                <w:szCs w:val="24"/>
              </w:rPr>
              <w:t>Tiekėjas Prekes (visą Prekių kiekį) įsipareigoja pristatyti</w:t>
            </w:r>
            <w:r w:rsidR="006836D1">
              <w:rPr>
                <w:kern w:val="2"/>
                <w:szCs w:val="24"/>
              </w:rPr>
              <w:t xml:space="preserve"> </w:t>
            </w:r>
            <w:r w:rsidR="006836D1">
              <w:rPr>
                <w:color w:val="000000"/>
                <w:sz w:val="23"/>
                <w:szCs w:val="23"/>
              </w:rPr>
              <w:t>ir sumont</w:t>
            </w:r>
            <w:r w:rsidR="000D7ADC">
              <w:rPr>
                <w:color w:val="000000"/>
                <w:sz w:val="23"/>
                <w:szCs w:val="23"/>
              </w:rPr>
              <w:t>uoti</w:t>
            </w:r>
            <w:r w:rsidR="006836D1">
              <w:rPr>
                <w:color w:val="000000"/>
                <w:sz w:val="23"/>
                <w:szCs w:val="23"/>
              </w:rPr>
              <w:t xml:space="preserve"> </w:t>
            </w:r>
            <w:r w:rsidR="006836D1" w:rsidRPr="00B51CBD">
              <w:rPr>
                <w:sz w:val="23"/>
                <w:szCs w:val="23"/>
              </w:rPr>
              <w:t>(įskaitant mokymus)</w:t>
            </w:r>
            <w:r w:rsidRPr="00294F10">
              <w:rPr>
                <w:kern w:val="2"/>
                <w:szCs w:val="24"/>
              </w:rPr>
              <w:t xml:space="preserve"> </w:t>
            </w:r>
            <w:r w:rsidRPr="00294F10">
              <w:rPr>
                <w:b/>
                <w:bCs/>
                <w:kern w:val="2"/>
                <w:szCs w:val="24"/>
              </w:rPr>
              <w:t xml:space="preserve">ne vėliau kaip </w:t>
            </w:r>
            <w:r w:rsidRPr="00E62F6A">
              <w:rPr>
                <w:b/>
                <w:bCs/>
                <w:kern w:val="2"/>
                <w:szCs w:val="24"/>
              </w:rPr>
              <w:t xml:space="preserve">per </w:t>
            </w:r>
            <w:r w:rsidR="000D3872">
              <w:rPr>
                <w:b/>
                <w:bCs/>
                <w:kern w:val="2"/>
                <w:szCs w:val="24"/>
              </w:rPr>
              <w:t>5</w:t>
            </w:r>
            <w:r w:rsidR="00753EA1" w:rsidRPr="00E62F6A">
              <w:rPr>
                <w:b/>
                <w:bCs/>
                <w:kern w:val="2"/>
                <w:szCs w:val="24"/>
              </w:rPr>
              <w:t xml:space="preserve"> (</w:t>
            </w:r>
            <w:r w:rsidR="000D3872">
              <w:rPr>
                <w:b/>
                <w:bCs/>
                <w:kern w:val="2"/>
                <w:szCs w:val="24"/>
              </w:rPr>
              <w:t>penkis</w:t>
            </w:r>
            <w:r w:rsidR="00753EA1" w:rsidRPr="00E62F6A">
              <w:rPr>
                <w:b/>
                <w:bCs/>
                <w:kern w:val="2"/>
                <w:szCs w:val="24"/>
              </w:rPr>
              <w:t>) mėnesius</w:t>
            </w:r>
            <w:r w:rsidRPr="00294F10">
              <w:rPr>
                <w:kern w:val="2"/>
                <w:szCs w:val="24"/>
              </w:rPr>
              <w:t xml:space="preserve"> nuo </w:t>
            </w:r>
            <w:r>
              <w:rPr>
                <w:color w:val="000000"/>
                <w:kern w:val="2"/>
                <w:szCs w:val="24"/>
              </w:rPr>
              <w:t xml:space="preserve">Sutarties įsigaliojimo dienos šiuo adresu: </w:t>
            </w:r>
            <w:r w:rsidR="00294F10" w:rsidRPr="00890A5B">
              <w:rPr>
                <w:kern w:val="2"/>
                <w:szCs w:val="24"/>
              </w:rPr>
              <w:t>S. Nėries g. 3, Klaipėda.</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DD15FE">
            <w:pPr>
              <w:rPr>
                <w:b/>
                <w:bCs/>
                <w:kern w:val="2"/>
                <w:szCs w:val="24"/>
              </w:rPr>
            </w:pPr>
            <w:r w:rsidRPr="00BD444D">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567CA11B" w:rsidR="00B130F4" w:rsidRDefault="000D3872" w:rsidP="00BD73B2">
            <w:pPr>
              <w:jc w:val="both"/>
              <w:rPr>
                <w:kern w:val="2"/>
                <w:szCs w:val="24"/>
              </w:rPr>
            </w:pPr>
            <w:r>
              <w:rPr>
                <w:kern w:val="2"/>
                <w:szCs w:val="24"/>
              </w:rPr>
              <w:t>Netaikoma</w:t>
            </w: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DD15F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Default="00DD15FE">
            <w:pPr>
              <w:rPr>
                <w:kern w:val="2"/>
                <w:szCs w:val="24"/>
              </w:rPr>
            </w:pPr>
            <w:r>
              <w:rPr>
                <w:kern w:val="2"/>
                <w:szCs w:val="24"/>
              </w:rPr>
              <w:t>Netaikoma</w:t>
            </w:r>
          </w:p>
          <w:p w14:paraId="657FA9E4" w14:textId="6143E553" w:rsidR="00B130F4" w:rsidRDefault="00B130F4">
            <w:pPr>
              <w:rPr>
                <w:kern w:val="2"/>
                <w:szCs w:val="24"/>
              </w:rPr>
            </w:pP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DD15F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46023DB8" w:rsidR="00B130F4" w:rsidRDefault="00DD15FE">
            <w:pPr>
              <w:rPr>
                <w:kern w:val="2"/>
                <w:szCs w:val="24"/>
              </w:rPr>
            </w:pPr>
            <w:r>
              <w:rPr>
                <w:kern w:val="2"/>
                <w:szCs w:val="24"/>
              </w:rPr>
              <w:t>Netaikoma</w:t>
            </w: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DD15FE">
            <w:pPr>
              <w:rPr>
                <w:b/>
                <w:bCs/>
                <w:kern w:val="2"/>
                <w:szCs w:val="24"/>
              </w:rPr>
            </w:pPr>
            <w:r w:rsidRPr="00CE410C">
              <w:rPr>
                <w:b/>
                <w:bCs/>
                <w:kern w:val="2"/>
                <w:szCs w:val="24"/>
              </w:rPr>
              <w:t>4.5. Kartu</w:t>
            </w:r>
            <w:r>
              <w:rPr>
                <w:b/>
                <w:bCs/>
                <w:kern w:val="2"/>
                <w:szCs w:val="24"/>
              </w:rPr>
              <w:t xml:space="preserve">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03F0E9E" w14:textId="6CEB5766" w:rsidR="00B130F4" w:rsidRDefault="00DD15FE" w:rsidP="005569FE">
            <w:pPr>
              <w:jc w:val="both"/>
              <w:rPr>
                <w:kern w:val="2"/>
                <w:szCs w:val="24"/>
              </w:rPr>
            </w:pPr>
            <w:r>
              <w:rPr>
                <w:kern w:val="2"/>
                <w:szCs w:val="24"/>
              </w:rPr>
              <w:t xml:space="preserve">Kartu su Prekėmis pateikiami </w:t>
            </w:r>
            <w:r w:rsidRPr="00CE410C">
              <w:rPr>
                <w:kern w:val="2"/>
                <w:szCs w:val="24"/>
              </w:rPr>
              <w:t>šie dokumentai: Prekių perdavimo-priėmimo aktas</w:t>
            </w:r>
            <w:r w:rsidR="00CE410C" w:rsidRPr="00CE410C">
              <w:rPr>
                <w:kern w:val="2"/>
                <w:szCs w:val="24"/>
              </w:rPr>
              <w:t xml:space="preserve"> ir </w:t>
            </w:r>
            <w:r w:rsidR="00375DAF" w:rsidRPr="00CE410C">
              <w:rPr>
                <w:kern w:val="2"/>
                <w:szCs w:val="24"/>
              </w:rPr>
              <w:t>Sąskaita</w:t>
            </w:r>
            <w:r w:rsidRPr="00CE410C">
              <w:rPr>
                <w:kern w:val="2"/>
                <w:szCs w:val="24"/>
              </w:rPr>
              <w:t xml:space="preserve">. Tiekėjui </w:t>
            </w:r>
            <w:r>
              <w:rPr>
                <w:kern w:val="2"/>
                <w:szCs w:val="24"/>
              </w:rPr>
              <w:t>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DD15FE">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DD15F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61D28381" w:rsidR="00B130F4" w:rsidRPr="00DA2C17" w:rsidRDefault="00DA2C17" w:rsidP="00DA2C17">
            <w:pPr>
              <w:jc w:val="both"/>
              <w:rPr>
                <w:b/>
                <w:bCs/>
                <w:kern w:val="2"/>
                <w:szCs w:val="24"/>
              </w:rPr>
            </w:pPr>
            <w:r w:rsidRPr="00DA2C17">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sutarčiai taikoma </w:t>
            </w:r>
            <w:r w:rsidRPr="00DA2C17">
              <w:rPr>
                <w:b/>
                <w:bCs/>
                <w:kern w:val="2"/>
                <w:szCs w:val="24"/>
              </w:rPr>
              <w:t>f</w:t>
            </w:r>
            <w:r w:rsidR="00DD15FE" w:rsidRPr="00DA2C17">
              <w:rPr>
                <w:b/>
                <w:bCs/>
                <w:kern w:val="2"/>
                <w:szCs w:val="24"/>
              </w:rPr>
              <w:t>iksuotos kainos kainodara</w:t>
            </w:r>
            <w:r>
              <w:rPr>
                <w:b/>
                <w:bCs/>
                <w:kern w:val="2"/>
                <w:szCs w:val="24"/>
              </w:rPr>
              <w:t>.</w:t>
            </w:r>
          </w:p>
        </w:tc>
      </w:tr>
      <w:tr w:rsidR="00B130F4"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Default="00DD15FE">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0C6C4D6D" w14:textId="77777777" w:rsidR="00B130F4" w:rsidRDefault="00B130F4" w:rsidP="000B51A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DD15FE" w:rsidP="000B51A3">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DD15FE" w:rsidP="000B51A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DD15FE" w:rsidP="000B51A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59DC33F" w14:textId="77777777" w:rsidR="000B51A3" w:rsidRDefault="000B51A3" w:rsidP="000B51A3">
            <w:pPr>
              <w:jc w:val="both"/>
              <w:rPr>
                <w:kern w:val="2"/>
                <w:szCs w:val="24"/>
              </w:rPr>
            </w:pPr>
          </w:p>
          <w:p w14:paraId="71B0B8DD" w14:textId="77777777" w:rsidR="00B130F4" w:rsidRDefault="00DD15FE" w:rsidP="000B51A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Default="00DD15F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A374EC4" w14:textId="77777777" w:rsidR="00B130F4" w:rsidRDefault="00B130F4">
            <w:pPr>
              <w:rPr>
                <w:b/>
                <w:bCs/>
                <w:kern w:val="2"/>
                <w:szCs w:val="24"/>
              </w:rPr>
            </w:pP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0292DE6C" w:rsidR="00B130F4" w:rsidRDefault="00DD15FE">
            <w:pPr>
              <w:rPr>
                <w:kern w:val="2"/>
                <w:szCs w:val="24"/>
              </w:rPr>
            </w:pPr>
            <w:r>
              <w:rPr>
                <w:kern w:val="2"/>
                <w:szCs w:val="24"/>
              </w:rPr>
              <w:t xml:space="preserve">Sutarties </w:t>
            </w:r>
            <w:r w:rsidRPr="00013FFE">
              <w:rPr>
                <w:kern w:val="2"/>
                <w:szCs w:val="24"/>
              </w:rPr>
              <w:t xml:space="preserve">kaina </w:t>
            </w:r>
            <w:r>
              <w:rPr>
                <w:kern w:val="2"/>
                <w:szCs w:val="24"/>
              </w:rPr>
              <w:t>bus perskaičiuojami:</w:t>
            </w:r>
          </w:p>
          <w:p w14:paraId="12157893" w14:textId="510FBF07" w:rsidR="00013FFE" w:rsidRPr="00013FFE" w:rsidRDefault="00DD15FE" w:rsidP="00013FFE">
            <w:pPr>
              <w:jc w:val="both"/>
              <w:rPr>
                <w:color w:val="FF0000"/>
                <w:kern w:val="2"/>
                <w:szCs w:val="24"/>
              </w:rPr>
            </w:pPr>
            <w:r>
              <w:rPr>
                <w:kern w:val="2"/>
                <w:szCs w:val="24"/>
              </w:rPr>
              <w:t>5.3.1. dėl PVM tarifo pasikeitimo</w:t>
            </w:r>
            <w:r w:rsidR="00013FFE">
              <w:rPr>
                <w:kern w:val="2"/>
                <w:szCs w:val="24"/>
              </w:rPr>
              <w:t>.</w:t>
            </w:r>
          </w:p>
          <w:p w14:paraId="324B99E1" w14:textId="4E7D1B88" w:rsidR="00B130F4" w:rsidRDefault="00B130F4" w:rsidP="00013FFE">
            <w:pPr>
              <w:jc w:val="both"/>
              <w:rPr>
                <w:color w:val="FF0000"/>
                <w:kern w:val="2"/>
              </w:rPr>
            </w:pP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DD15F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Default="00DD15FE" w:rsidP="00C41A2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4DD9FD" w14:textId="77777777" w:rsidR="00B130F4" w:rsidRDefault="00B130F4" w:rsidP="00C41A2D">
            <w:pPr>
              <w:jc w:val="both"/>
              <w:rPr>
                <w:kern w:val="2"/>
                <w:szCs w:val="24"/>
              </w:rPr>
            </w:pPr>
          </w:p>
          <w:p w14:paraId="43E54DBF" w14:textId="77777777" w:rsidR="00B130F4" w:rsidRDefault="00DD15FE" w:rsidP="00C41A2D">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DD15F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1242D09E" w:rsidR="00B130F4" w:rsidRPr="004848F5" w:rsidRDefault="00DD15FE">
            <w:pPr>
              <w:rPr>
                <w:kern w:val="2"/>
                <w:szCs w:val="24"/>
              </w:rPr>
            </w:pPr>
            <w:r>
              <w:rPr>
                <w:kern w:val="2"/>
                <w:szCs w:val="24"/>
              </w:rPr>
              <w:t>Netaikoma</w:t>
            </w:r>
          </w:p>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39761F07" w:rsidR="00B130F4" w:rsidRDefault="00DD15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EBADA0C" w14:textId="77777777" w:rsidR="00B130F4" w:rsidRDefault="00DD15FE">
            <w:pPr>
              <w:rPr>
                <w:kern w:val="2"/>
                <w:szCs w:val="24"/>
              </w:rPr>
            </w:pPr>
            <w:r>
              <w:rPr>
                <w:kern w:val="2"/>
                <w:szCs w:val="24"/>
              </w:rPr>
              <w:t>Netaikoma</w:t>
            </w:r>
          </w:p>
          <w:p w14:paraId="114C03CF" w14:textId="77777777" w:rsidR="00B130F4" w:rsidRDefault="00B130F4">
            <w:pPr>
              <w:rPr>
                <w:kern w:val="2"/>
                <w:szCs w:val="24"/>
              </w:rPr>
            </w:pPr>
          </w:p>
          <w:p w14:paraId="1FE1F1A5" w14:textId="39A3742B" w:rsidR="00B130F4" w:rsidRDefault="00B130F4">
            <w:pPr>
              <w:rPr>
                <w:color w:val="4472C4"/>
                <w:kern w:val="2"/>
                <w:szCs w:val="24"/>
              </w:rPr>
            </w:pP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DD15F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052ED9C4" w:rsidR="00B130F4" w:rsidRDefault="00DD15FE">
            <w:pPr>
              <w:rPr>
                <w:kern w:val="2"/>
                <w:szCs w:val="24"/>
              </w:rPr>
            </w:pPr>
            <w:r>
              <w:rPr>
                <w:kern w:val="2"/>
                <w:szCs w:val="24"/>
              </w:rPr>
              <w:t>Netaikoma</w:t>
            </w: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DD15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358DE44C" w:rsidR="00B130F4" w:rsidRDefault="00DD15FE">
            <w:pPr>
              <w:rPr>
                <w:kern w:val="2"/>
                <w:szCs w:val="24"/>
              </w:rPr>
            </w:pPr>
            <w:r>
              <w:rPr>
                <w:kern w:val="2"/>
                <w:szCs w:val="24"/>
              </w:rPr>
              <w:t>Netaikoma</w:t>
            </w: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DD15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F095154" w14:textId="7B8D2C6B" w:rsidR="00B130F4" w:rsidRDefault="00DD15FE" w:rsidP="000C3AF9">
            <w:pPr>
              <w:jc w:val="both"/>
              <w:rPr>
                <w:kern w:val="2"/>
                <w:szCs w:val="24"/>
              </w:rPr>
            </w:pPr>
            <w:r>
              <w:rPr>
                <w:kern w:val="2"/>
                <w:szCs w:val="24"/>
              </w:rPr>
              <w:t>Pirkėjas atsiskaito su Tiekėju ne vėliau kaip per</w:t>
            </w:r>
            <w:r w:rsidR="00B73262">
              <w:rPr>
                <w:kern w:val="2"/>
                <w:szCs w:val="24"/>
              </w:rPr>
              <w:t xml:space="preserve"> </w:t>
            </w:r>
            <w:r w:rsidR="00B73262" w:rsidRPr="004123C8">
              <w:rPr>
                <w:kern w:val="2"/>
                <w:szCs w:val="24"/>
              </w:rPr>
              <w:t xml:space="preserve">30 (trisdešimt) </w:t>
            </w:r>
            <w:r w:rsidR="00B73262">
              <w:rPr>
                <w:kern w:val="2"/>
                <w:szCs w:val="24"/>
              </w:rPr>
              <w:t>kalendorinių dienų</w:t>
            </w:r>
            <w:r>
              <w:rPr>
                <w:kern w:val="2"/>
                <w:szCs w:val="24"/>
              </w:rPr>
              <w:t xml:space="preserve"> nuo Sąskaitos gavimo dienos.</w:t>
            </w:r>
          </w:p>
          <w:p w14:paraId="7381CB85" w14:textId="77777777" w:rsidR="00B130F4" w:rsidRDefault="00B130F4" w:rsidP="000C3AF9">
            <w:pPr>
              <w:jc w:val="both"/>
              <w:rPr>
                <w:kern w:val="2"/>
                <w:szCs w:val="24"/>
              </w:rPr>
            </w:pPr>
          </w:p>
          <w:p w14:paraId="5ED3A73F" w14:textId="3F570BB1" w:rsidR="00B130F4" w:rsidRPr="0024046B" w:rsidRDefault="00DD15FE" w:rsidP="000C3AF9">
            <w:pPr>
              <w:jc w:val="both"/>
              <w:rPr>
                <w:color w:val="FF0000"/>
                <w:kern w:val="2"/>
                <w:szCs w:val="24"/>
                <w:shd w:val="clear" w:color="auto" w:fill="FFFFFF"/>
              </w:rPr>
            </w:pPr>
            <w:r>
              <w:rPr>
                <w:color w:val="000000"/>
                <w:kern w:val="2"/>
                <w:szCs w:val="24"/>
                <w:shd w:val="clear" w:color="auto" w:fill="FFFFFF"/>
              </w:rPr>
              <w:t xml:space="preserve">Apmokėjimo </w:t>
            </w:r>
            <w:r w:rsidRPr="0024046B">
              <w:rPr>
                <w:kern w:val="2"/>
                <w:szCs w:val="24"/>
                <w:shd w:val="clear" w:color="auto" w:fill="FFFFFF"/>
              </w:rPr>
              <w:t>sąlygos</w:t>
            </w:r>
            <w:r w:rsidR="0024046B" w:rsidRPr="0024046B">
              <w:rPr>
                <w:kern w:val="2"/>
                <w:szCs w:val="24"/>
                <w:shd w:val="clear" w:color="auto" w:fill="FFFFFF"/>
              </w:rPr>
              <w:t xml:space="preserve"> – </w:t>
            </w:r>
            <w:r w:rsidRPr="0024046B">
              <w:rPr>
                <w:kern w:val="2"/>
                <w:szCs w:val="24"/>
                <w:shd w:val="clear" w:color="auto" w:fill="FFFFFF"/>
              </w:rPr>
              <w:t>įvykdžius visus sutartinius įsipareigojimus, sumokama visa Sutarties kaina</w:t>
            </w:r>
            <w:r w:rsidR="0024046B" w:rsidRPr="0024046B">
              <w:rPr>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DD15FE">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4E110A87" w:rsidR="00B130F4" w:rsidRPr="0024046B" w:rsidRDefault="00DD15FE" w:rsidP="0024046B">
            <w:pPr>
              <w:rPr>
                <w:kern w:val="2"/>
                <w:szCs w:val="24"/>
              </w:rPr>
            </w:pPr>
            <w:r>
              <w:rPr>
                <w:kern w:val="2"/>
                <w:szCs w:val="24"/>
              </w:rPr>
              <w:t>Netaikoma</w:t>
            </w: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DD15F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1993E0CD" w:rsidR="007C3420" w:rsidRDefault="00DD15FE" w:rsidP="00CD38F4">
            <w:pPr>
              <w:rPr>
                <w:kern w:val="2"/>
                <w:szCs w:val="24"/>
              </w:rPr>
            </w:pPr>
            <w:r>
              <w:rPr>
                <w:kern w:val="2"/>
                <w:szCs w:val="24"/>
              </w:rPr>
              <w:t>Netaikoma</w:t>
            </w:r>
          </w:p>
        </w:tc>
      </w:tr>
      <w:tr w:rsidR="00B130F4" w14:paraId="0C0B74F4" w14:textId="77777777">
        <w:trPr>
          <w:trHeight w:val="300"/>
        </w:trPr>
        <w:tc>
          <w:tcPr>
            <w:tcW w:w="9535" w:type="dxa"/>
            <w:gridSpan w:val="5"/>
          </w:tcPr>
          <w:p w14:paraId="70948050" w14:textId="77777777" w:rsidR="00B130F4" w:rsidRDefault="00DD15FE">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DD15F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02800734" w:rsidR="00B130F4" w:rsidRDefault="00DD15FE" w:rsidP="008D5902">
            <w:pPr>
              <w:jc w:val="both"/>
              <w:rPr>
                <w:kern w:val="2"/>
                <w:szCs w:val="24"/>
              </w:rPr>
            </w:pPr>
            <w:r>
              <w:rPr>
                <w:kern w:val="2"/>
                <w:szCs w:val="24"/>
              </w:rPr>
              <w:t xml:space="preserve">Prekėms nustatomas </w:t>
            </w:r>
            <w:r w:rsidR="008D5902" w:rsidRPr="00890A5B">
              <w:rPr>
                <w:kern w:val="2"/>
                <w:szCs w:val="24"/>
              </w:rPr>
              <w:t xml:space="preserve">Tiekėjo pasiūlytas arba </w:t>
            </w:r>
            <w:r w:rsidR="008D5902" w:rsidRPr="008D5902">
              <w:rPr>
                <w:kern w:val="2"/>
                <w:szCs w:val="24"/>
              </w:rPr>
              <w:t>Prekių gamintojo taikomas garantinis terminas</w:t>
            </w:r>
            <w:r w:rsidRPr="008D5902">
              <w:rPr>
                <w:kern w:val="2"/>
                <w:szCs w:val="24"/>
              </w:rPr>
              <w:t xml:space="preserve">, kuris yra </w:t>
            </w:r>
            <w:r w:rsidR="008D5902" w:rsidRPr="008D5902">
              <w:rPr>
                <w:kern w:val="2"/>
                <w:szCs w:val="24"/>
              </w:rPr>
              <w:t>ne trumpesnis kaip 24 mėn.</w:t>
            </w:r>
            <w:r w:rsidRPr="008D5902">
              <w:rPr>
                <w:kern w:val="2"/>
                <w:szCs w:val="24"/>
              </w:rPr>
              <w:t xml:space="preserve"> Garantinis terminas, skaičiuojamas nuo Prekių perdavimo–priėmimo akto ar Sąskaitos (kai Prekių perdavimo–priėmimo aktas nėra </w:t>
            </w:r>
            <w:r>
              <w:rPr>
                <w:kern w:val="2"/>
                <w:szCs w:val="24"/>
              </w:rPr>
              <w:t>pasirašomas) pasirašymo dienos.</w:t>
            </w: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DD15FE">
            <w:pPr>
              <w:rPr>
                <w:b/>
                <w:bCs/>
                <w:kern w:val="2"/>
                <w:szCs w:val="24"/>
              </w:rPr>
            </w:pPr>
            <w:r w:rsidRPr="00CE410C">
              <w:rPr>
                <w:b/>
                <w:bCs/>
                <w:kern w:val="2"/>
                <w:szCs w:val="24"/>
              </w:rPr>
              <w:t>6.2. Garantinė</w:t>
            </w:r>
            <w:r>
              <w:rPr>
                <w:b/>
                <w:bCs/>
                <w:kern w:val="2"/>
                <w:szCs w:val="24"/>
              </w:rPr>
              <w:t xml:space="preserve"> priežiūra</w:t>
            </w:r>
          </w:p>
        </w:tc>
        <w:tc>
          <w:tcPr>
            <w:tcW w:w="6828" w:type="dxa"/>
            <w:gridSpan w:val="2"/>
            <w:tcBorders>
              <w:top w:val="single" w:sz="4" w:space="0" w:color="auto"/>
              <w:left w:val="single" w:sz="4" w:space="0" w:color="auto"/>
              <w:bottom w:val="single" w:sz="4" w:space="0" w:color="auto"/>
              <w:right w:val="single" w:sz="4" w:space="0" w:color="auto"/>
            </w:tcBorders>
          </w:tcPr>
          <w:p w14:paraId="061D0B35" w14:textId="00278BE7" w:rsidR="00B130F4" w:rsidRDefault="00DD15FE" w:rsidP="00324CE0">
            <w:pPr>
              <w:jc w:val="both"/>
            </w:pPr>
            <w:r>
              <w:t xml:space="preserve">Garantinio termino laikotarpiu nustačius Prekių trūkumų, Tiekėjas turi </w:t>
            </w:r>
            <w:r>
              <w:rPr>
                <w:b/>
                <w:bCs/>
              </w:rPr>
              <w:t>ne vėliau kaip</w:t>
            </w:r>
            <w:r>
              <w:t xml:space="preserve"> </w:t>
            </w:r>
            <w:r w:rsidRPr="00CE410C">
              <w:t xml:space="preserve">per </w:t>
            </w:r>
            <w:r w:rsidR="00324CE0" w:rsidRPr="00CE410C">
              <w:t>10 (dešimt) darbo dienų</w:t>
            </w:r>
            <w:r w:rsidRPr="00CE410C">
              <w:t xml:space="preserve"> nuo rašytinės pretenzijos gavimo dienos pašalinti Prekių trūkumus.</w:t>
            </w:r>
          </w:p>
          <w:p w14:paraId="23439D4A" w14:textId="77777777" w:rsidR="00B130F4" w:rsidRDefault="00B130F4">
            <w:pPr>
              <w:rPr>
                <w:color w:val="FF0000"/>
                <w:kern w:val="2"/>
                <w:szCs w:val="24"/>
              </w:rPr>
            </w:pPr>
          </w:p>
          <w:p w14:paraId="79E794E3" w14:textId="117862E3" w:rsidR="00B130F4" w:rsidRDefault="00DD15FE" w:rsidP="007B7611">
            <w:pPr>
              <w:jc w:val="both"/>
              <w:rPr>
                <w:kern w:val="2"/>
                <w:szCs w:val="24"/>
              </w:rPr>
            </w:pPr>
            <w:r>
              <w:rPr>
                <w:kern w:val="2"/>
                <w:szCs w:val="24"/>
              </w:rPr>
              <w:t>Prekių trūkumų nustatymo bei šalinimo tvarka nustatyta Bendrųjų sąlygų 7 skyriuje.</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DD15F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0BE2FEAB" w:rsidR="00C56D5C" w:rsidRDefault="00DD15FE" w:rsidP="00C56D5C">
            <w:pPr>
              <w:rPr>
                <w:kern w:val="2"/>
                <w:szCs w:val="24"/>
              </w:rPr>
            </w:pPr>
            <w:r>
              <w:rPr>
                <w:kern w:val="2"/>
                <w:szCs w:val="24"/>
              </w:rPr>
              <w:t>Netaikoma</w:t>
            </w:r>
          </w:p>
          <w:p w14:paraId="1C703FBF" w14:textId="2678658E" w:rsidR="00B130F4" w:rsidRDefault="00B130F4">
            <w:pPr>
              <w:rPr>
                <w:kern w:val="2"/>
                <w:szCs w:val="24"/>
              </w:rPr>
            </w:pPr>
          </w:p>
        </w:tc>
      </w:tr>
      <w:tr w:rsidR="00B130F4" w14:paraId="28B5A0EF" w14:textId="77777777">
        <w:trPr>
          <w:trHeight w:val="300"/>
        </w:trPr>
        <w:tc>
          <w:tcPr>
            <w:tcW w:w="9535" w:type="dxa"/>
            <w:gridSpan w:val="5"/>
          </w:tcPr>
          <w:p w14:paraId="5100D9F0" w14:textId="77777777" w:rsidR="00B130F4" w:rsidRDefault="00DD15FE">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DD15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DD15FE">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DD15FE">
            <w:pPr>
              <w:rPr>
                <w:color w:val="FF0000"/>
                <w:kern w:val="2"/>
                <w:szCs w:val="24"/>
              </w:rPr>
            </w:pPr>
            <w:r>
              <w:rPr>
                <w:color w:val="FF0000"/>
                <w:kern w:val="2"/>
                <w:szCs w:val="24"/>
              </w:rPr>
              <w:t>arba</w:t>
            </w:r>
          </w:p>
          <w:p w14:paraId="580C07D9" w14:textId="77777777" w:rsidR="00B130F4" w:rsidRDefault="00B130F4">
            <w:pPr>
              <w:rPr>
                <w:kern w:val="2"/>
                <w:szCs w:val="24"/>
              </w:rPr>
            </w:pPr>
          </w:p>
          <w:p w14:paraId="6095E46D" w14:textId="74FAF7B4" w:rsidR="00B130F4" w:rsidRDefault="00DD15FE">
            <w:pPr>
              <w:rPr>
                <w:b/>
                <w:bCs/>
                <w:kern w:val="2"/>
                <w:szCs w:val="24"/>
              </w:rPr>
            </w:pPr>
            <w:r>
              <w:rPr>
                <w:kern w:val="2"/>
                <w:szCs w:val="24"/>
              </w:rPr>
              <w:t xml:space="preserve">Sutarties vykdymui pasitelkiami subtiekėjai ir (ar) specialistai yra nurodyti Sutarties priede Nr. </w:t>
            </w:r>
            <w:r w:rsidR="00C56D5C">
              <w:rPr>
                <w:kern w:val="2"/>
                <w:szCs w:val="24"/>
              </w:rPr>
              <w:t>3</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DD15FE">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DD15F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2630D4" w14:textId="749FA4EB" w:rsidR="00EF144B" w:rsidRDefault="00DD15FE" w:rsidP="00351EBF">
            <w:pPr>
              <w:jc w:val="both"/>
              <w:rPr>
                <w:kern w:val="2"/>
                <w:szCs w:val="24"/>
              </w:rPr>
            </w:pPr>
            <w:r>
              <w:rPr>
                <w:kern w:val="2"/>
                <w:szCs w:val="24"/>
              </w:rPr>
              <w:t>Prievolių pagal Sutartį įvykdymas užtikrinamas</w:t>
            </w:r>
            <w:r w:rsidR="00351EBF">
              <w:rPr>
                <w:kern w:val="2"/>
                <w:szCs w:val="24"/>
              </w:rPr>
              <w:t xml:space="preserve"> n</w:t>
            </w:r>
            <w:r>
              <w:rPr>
                <w:kern w:val="2"/>
                <w:szCs w:val="24"/>
              </w:rPr>
              <w:t>etesybomis (delspinigiais, bauda)</w:t>
            </w:r>
            <w:r w:rsidR="00351EBF">
              <w:rPr>
                <w:kern w:val="2"/>
                <w:szCs w:val="24"/>
              </w:rPr>
              <w:t>.</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DD15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2C443A8E" w:rsidR="00B130F4" w:rsidRDefault="00DD15FE">
            <w:pPr>
              <w:rPr>
                <w:kern w:val="2"/>
                <w:szCs w:val="24"/>
              </w:rPr>
            </w:pPr>
            <w:r>
              <w:rPr>
                <w:kern w:val="2"/>
                <w:szCs w:val="24"/>
              </w:rPr>
              <w:t>Netaikoma</w:t>
            </w: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DD15F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7296E73B" w:rsidR="00B130F4" w:rsidRDefault="00DD15FE">
            <w:pPr>
              <w:rPr>
                <w:kern w:val="2"/>
                <w:szCs w:val="24"/>
              </w:rPr>
            </w:pPr>
            <w:r>
              <w:rPr>
                <w:kern w:val="2"/>
                <w:szCs w:val="24"/>
              </w:rPr>
              <w:t>Netaikoma</w:t>
            </w:r>
          </w:p>
        </w:tc>
      </w:tr>
      <w:tr w:rsidR="00B130F4" w14:paraId="2AB5518C" w14:textId="77777777">
        <w:trPr>
          <w:trHeight w:val="300"/>
        </w:trPr>
        <w:tc>
          <w:tcPr>
            <w:tcW w:w="9535" w:type="dxa"/>
            <w:gridSpan w:val="5"/>
          </w:tcPr>
          <w:p w14:paraId="4999C207" w14:textId="77777777" w:rsidR="00B130F4" w:rsidRDefault="00DD15FE">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DD15F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28DCB8CC" w:rsidR="00B130F4" w:rsidRDefault="00DD15FE" w:rsidP="005B140C">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52645">
              <w:rPr>
                <w:kern w:val="2"/>
                <w:szCs w:val="24"/>
              </w:rPr>
              <w:t xml:space="preserve">0,02 (dvi šimtosios) procento </w:t>
            </w:r>
            <w:r>
              <w:rPr>
                <w:color w:val="000000"/>
                <w:kern w:val="2"/>
                <w:szCs w:val="24"/>
              </w:rPr>
              <w:t xml:space="preserve">dydžio delspinigius nuo neapmokėtos sumos be PVM už kiekvieną vėlavimo </w:t>
            </w:r>
            <w:r w:rsidRPr="005B140C">
              <w:rPr>
                <w:kern w:val="2"/>
                <w:szCs w:val="24"/>
              </w:rPr>
              <w:t>dieną</w:t>
            </w:r>
            <w:r w:rsidR="005B140C">
              <w:rPr>
                <w:kern w:val="2"/>
                <w:szCs w:val="24"/>
              </w:rPr>
              <w:t>.</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DD15F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02CE06E8" w:rsidR="00B130F4" w:rsidRDefault="00DD15FE" w:rsidP="005B140C">
            <w:pPr>
              <w:jc w:val="both"/>
              <w:rPr>
                <w:color w:val="000000"/>
                <w:kern w:val="2"/>
              </w:rPr>
            </w:pPr>
            <w:r>
              <w:rPr>
                <w:color w:val="000000"/>
                <w:kern w:val="2"/>
              </w:rPr>
              <w:t xml:space="preserve">9.2.1. Jeigu Tiekėjas vėluoja vykdyti užsakymą, tiekti Prekes ar ištaisyti </w:t>
            </w:r>
            <w:r w:rsidRPr="005B140C">
              <w:rPr>
                <w:kern w:val="2"/>
              </w:rPr>
              <w:t>jų trūkumus</w:t>
            </w:r>
            <w:r w:rsidRPr="005B140C">
              <w:t xml:space="preserve"> </w:t>
            </w:r>
            <w:r w:rsidRPr="005B140C">
              <w:rPr>
                <w:kern w:val="2"/>
              </w:rPr>
              <w:t>arba nevykdo kitų sutartinių įsipareigojimų, Pirkėjas nuo kitos nei nustatytas terminas dienos Tiekėjui skaičiuoja 0,02 (dvi šimtosios) procento</w:t>
            </w:r>
            <w:r w:rsidR="005B140C" w:rsidRPr="005B140C">
              <w:rPr>
                <w:kern w:val="2"/>
              </w:rPr>
              <w:t xml:space="preserve"> </w:t>
            </w:r>
            <w:r w:rsidRPr="005B140C">
              <w:rPr>
                <w:kern w:val="2"/>
              </w:rPr>
              <w:t>dydžio delspinigius už kiekvieną uždelstą dieną nuo laiku neperduotų Prekių ar Prekių, turinčių trūkumų, kainos be PVM. </w:t>
            </w:r>
          </w:p>
          <w:p w14:paraId="054A5206" w14:textId="295DF1C5" w:rsidR="00B130F4" w:rsidRDefault="00DD15FE" w:rsidP="005B140C">
            <w:pPr>
              <w:jc w:val="both"/>
              <w:rPr>
                <w:color w:val="000000"/>
                <w:kern w:val="2"/>
                <w:szCs w:val="24"/>
              </w:rPr>
            </w:pPr>
            <w:r>
              <w:rPr>
                <w:color w:val="000000"/>
                <w:szCs w:val="24"/>
                <w:lang w:val="lt"/>
              </w:rPr>
              <w:lastRenderedPageBreak/>
              <w:t xml:space="preserve">9.2.2. Jeigu Tiekėjas vėluoja grąžinti dėl Tiekėjui mokėtinos sumos sumažinimo susidariusią permoką pagal Bendrųjų sąlygų 7.4.1.2 punktą, </w:t>
            </w:r>
            <w:r w:rsidRPr="008511E8">
              <w:rPr>
                <w:szCs w:val="24"/>
                <w:lang w:val="lt"/>
              </w:rPr>
              <w:t>Pirkėjas nuo kitos nei nustatytas terminas dienos Tiekėjui skaičiuoja 0,02 (dvi šimtosios) procento</w:t>
            </w:r>
            <w:r w:rsidR="008511E8" w:rsidRPr="008511E8">
              <w:rPr>
                <w:szCs w:val="24"/>
                <w:lang w:val="lt"/>
              </w:rPr>
              <w:t xml:space="preserve"> </w:t>
            </w:r>
            <w:r w:rsidRPr="008511E8">
              <w:rPr>
                <w:szCs w:val="24"/>
                <w:lang w:val="lt"/>
              </w:rPr>
              <w:t>dydžio delspinigius už kiekvieną uždelstą dieną nuo laiku negrąžintos permokos, kainos be PVM.</w:t>
            </w:r>
          </w:p>
          <w:p w14:paraId="0F395A11" w14:textId="7EE3FF62" w:rsidR="00B130F4" w:rsidRDefault="00DD15FE" w:rsidP="005B140C">
            <w:pPr>
              <w:jc w:val="both"/>
              <w:rPr>
                <w:b/>
                <w:kern w:val="2"/>
              </w:rPr>
            </w:pPr>
            <w:r>
              <w:rPr>
                <w:color w:val="000000"/>
                <w:kern w:val="2"/>
              </w:rPr>
              <w:t xml:space="preserve">9.2.3. Tiekėjas privalo sumokėti Pirkėjui netesybas </w:t>
            </w:r>
            <w:r w:rsidRPr="00CE410C">
              <w:rPr>
                <w:kern w:val="2"/>
              </w:rPr>
              <w:t xml:space="preserve">per </w:t>
            </w:r>
            <w:r w:rsidR="00EB06AA" w:rsidRPr="00CE410C">
              <w:rPr>
                <w:kern w:val="2"/>
              </w:rPr>
              <w:t>7 (septynias)</w:t>
            </w:r>
            <w:r w:rsidRPr="00CE410C">
              <w:rPr>
                <w:kern w:val="2"/>
              </w:rPr>
              <w:t xml:space="preserve"> </w:t>
            </w:r>
            <w:r>
              <w:rPr>
                <w:color w:val="000000"/>
                <w:kern w:val="2"/>
              </w:rPr>
              <w:t>dien</w:t>
            </w:r>
            <w:r w:rsidR="00EB06AA">
              <w:rPr>
                <w:color w:val="000000"/>
                <w:kern w:val="2"/>
              </w:rPr>
              <w:t>as</w:t>
            </w:r>
            <w:r>
              <w:rPr>
                <w:color w:val="000000"/>
                <w:kern w:val="2"/>
              </w:rPr>
              <w:t xml:space="preserve"> nuo Pirkėjo pareikalavimo, jeigu netesybų suma nėra </w:t>
            </w:r>
            <w:r>
              <w:t>išskaitoma iš Tiekėjui mokėtinos sumos.</w:t>
            </w:r>
            <w:r>
              <w:rPr>
                <w:color w:val="000000"/>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DD15FE">
            <w:pPr>
              <w:rPr>
                <w:b/>
                <w:bCs/>
                <w:kern w:val="2"/>
                <w:szCs w:val="24"/>
              </w:rPr>
            </w:pPr>
            <w:r w:rsidRPr="00CE410C">
              <w:rPr>
                <w:b/>
                <w:bCs/>
                <w:kern w:val="2"/>
                <w:szCs w:val="24"/>
              </w:rPr>
              <w:lastRenderedPageBreak/>
              <w:t xml:space="preserve">9.3. Tiekėjui </w:t>
            </w:r>
            <w:r>
              <w:rPr>
                <w:b/>
                <w:bCs/>
                <w:kern w:val="2"/>
                <w:szCs w:val="24"/>
              </w:rPr>
              <w:t xml:space="preserve">/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1F70BCF2" w:rsidR="00B130F4" w:rsidRPr="00CE410C" w:rsidRDefault="00DD15FE" w:rsidP="00EB06AA">
            <w:pPr>
              <w:jc w:val="both"/>
              <w:rPr>
                <w:kern w:val="2"/>
                <w:szCs w:val="24"/>
              </w:rPr>
            </w:pPr>
            <w:r w:rsidRPr="00CE410C">
              <w:rPr>
                <w:kern w:val="2"/>
                <w:szCs w:val="24"/>
              </w:rPr>
              <w:t xml:space="preserve">9.3.1. Nutraukus Sutartį dėl esminio Sutarties pažeidimo, nustatyto Sutarties Specialiosiose sąlygose, mokama </w:t>
            </w:r>
            <w:r w:rsidR="00045E29" w:rsidRPr="00CE410C">
              <w:rPr>
                <w:kern w:val="2"/>
                <w:szCs w:val="24"/>
              </w:rPr>
              <w:t>30</w:t>
            </w:r>
            <w:r w:rsidRPr="00CE410C">
              <w:rPr>
                <w:kern w:val="2"/>
                <w:szCs w:val="24"/>
              </w:rPr>
              <w:t xml:space="preserve"> procentų dydžio bauda nuo Pradinės Sutarties vertės be PVM, nurodytos Specialiųjų sąlygų 5.2 punkte. </w:t>
            </w:r>
          </w:p>
          <w:p w14:paraId="5DDB939F" w14:textId="77777777" w:rsidR="00B130F4" w:rsidRPr="00CE410C" w:rsidRDefault="00B130F4" w:rsidP="00EB06AA">
            <w:pPr>
              <w:jc w:val="both"/>
              <w:rPr>
                <w:kern w:val="2"/>
                <w:szCs w:val="24"/>
              </w:rPr>
            </w:pPr>
          </w:p>
          <w:p w14:paraId="3ED921F5" w14:textId="70B68FCA" w:rsidR="00B130F4" w:rsidRPr="00CE410C" w:rsidRDefault="00DD15FE" w:rsidP="00A2037A">
            <w:pPr>
              <w:jc w:val="both"/>
              <w:rPr>
                <w:szCs w:val="24"/>
              </w:rPr>
            </w:pPr>
            <w:r w:rsidRPr="00CE410C">
              <w:rPr>
                <w:kern w:val="2"/>
                <w:szCs w:val="24"/>
              </w:rPr>
              <w:t>9.3.2. </w:t>
            </w:r>
            <w:r w:rsidRPr="00CE410C">
              <w:rPr>
                <w:szCs w:val="24"/>
              </w:rPr>
              <w:t xml:space="preserve">Nepagrįstai nutraukus Sutarties vykdymą ne Sutartyje nustatyta tvarka, mokama </w:t>
            </w:r>
            <w:r w:rsidR="00045E29" w:rsidRPr="00CE410C">
              <w:rPr>
                <w:szCs w:val="24"/>
              </w:rPr>
              <w:t>3</w:t>
            </w:r>
            <w:r w:rsidR="00045E29" w:rsidRPr="00CE410C">
              <w:rPr>
                <w:kern w:val="2"/>
                <w:szCs w:val="24"/>
              </w:rPr>
              <w:t>0</w:t>
            </w:r>
            <w:r w:rsidRPr="00CE410C">
              <w:rPr>
                <w:kern w:val="2"/>
                <w:szCs w:val="24"/>
              </w:rPr>
              <w:t xml:space="preserve"> procentų dydžio bauda nuo Pradinės Sutarties vertės, nurodytos Specialiųjų sąlygų 5.2 punkte.</w:t>
            </w:r>
          </w:p>
          <w:p w14:paraId="4B471C39" w14:textId="24649CFF" w:rsidR="00B130F4" w:rsidRPr="00CE410C" w:rsidRDefault="00B130F4">
            <w:pPr>
              <w:rPr>
                <w:kern w:val="2"/>
                <w:szCs w:val="24"/>
              </w:rPr>
            </w:pP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DD15FE">
            <w:pPr>
              <w:rPr>
                <w:b/>
                <w:bCs/>
                <w:kern w:val="2"/>
                <w:szCs w:val="24"/>
              </w:rPr>
            </w:pPr>
            <w:r w:rsidRPr="00CE410C">
              <w:rPr>
                <w:b/>
                <w:bCs/>
                <w:kern w:val="2"/>
                <w:szCs w:val="24"/>
              </w:rPr>
              <w:t>9.4. Tiekėjui</w:t>
            </w:r>
            <w:r>
              <w:rPr>
                <w:b/>
                <w:bCs/>
                <w:kern w:val="2"/>
                <w:szCs w:val="24"/>
              </w:rPr>
              <w:t xml:space="preserve">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10664AD" w14:textId="29B8517D" w:rsidR="006F6DFB" w:rsidRPr="00CE410C" w:rsidRDefault="006F6DFB" w:rsidP="006F6DFB">
            <w:pPr>
              <w:jc w:val="both"/>
              <w:rPr>
                <w:color w:val="000000"/>
                <w:kern w:val="2"/>
                <w:szCs w:val="24"/>
              </w:rPr>
            </w:pPr>
            <w:r w:rsidRPr="00CE410C">
              <w:rPr>
                <w:color w:val="000000"/>
                <w:kern w:val="2"/>
                <w:szCs w:val="24"/>
              </w:rPr>
              <w:t>500,00 Eur (penki šimtai eurų) už kiekvieną pažeidimo atvejį.</w:t>
            </w:r>
          </w:p>
          <w:p w14:paraId="15EE51F2" w14:textId="77777777" w:rsidR="00B130F4" w:rsidRPr="00CE410C" w:rsidRDefault="00B130F4">
            <w:pPr>
              <w:rPr>
                <w:kern w:val="2"/>
                <w:szCs w:val="24"/>
              </w:rPr>
            </w:pP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274063" w:rsidRDefault="00DD15FE">
            <w:pPr>
              <w:rPr>
                <w:b/>
                <w:bCs/>
                <w:kern w:val="2"/>
                <w:szCs w:val="24"/>
              </w:rPr>
            </w:pPr>
            <w:r w:rsidRPr="00274063">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272A6D" w14:textId="1F1B03C0" w:rsidR="00950D54" w:rsidRPr="00274063" w:rsidRDefault="00950D54" w:rsidP="00950D54">
            <w:pPr>
              <w:jc w:val="both"/>
              <w:rPr>
                <w:color w:val="000000"/>
                <w:kern w:val="2"/>
                <w:szCs w:val="24"/>
              </w:rPr>
            </w:pPr>
            <w:r w:rsidRPr="00274063">
              <w:rPr>
                <w:color w:val="000000"/>
                <w:kern w:val="2"/>
                <w:szCs w:val="24"/>
              </w:rPr>
              <w:t>Už Specialiųjų sąlygų 12 skyriuje nurodytų aplinkosauginių kriterijų nesilaikymą taikoma bauda 500,00 Eur (penki šimtai eurų) už kiekvieną pažeidimo atvejį.</w:t>
            </w:r>
          </w:p>
          <w:p w14:paraId="2BC2B899" w14:textId="761CBA62" w:rsidR="00B130F4" w:rsidRPr="00274063" w:rsidRDefault="00B130F4">
            <w:pPr>
              <w:rPr>
                <w:color w:val="4472C4"/>
                <w:kern w:val="2"/>
                <w:szCs w:val="24"/>
              </w:rPr>
            </w:pP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Pr="00274063" w:rsidRDefault="00DD15FE">
            <w:pPr>
              <w:rPr>
                <w:b/>
                <w:bCs/>
                <w:kern w:val="2"/>
                <w:szCs w:val="24"/>
              </w:rPr>
            </w:pPr>
            <w:r w:rsidRPr="00274063">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28C191B1" w:rsidR="00B130F4" w:rsidRPr="00274063" w:rsidRDefault="00A1118C">
            <w:pPr>
              <w:rPr>
                <w:kern w:val="2"/>
                <w:szCs w:val="24"/>
              </w:rPr>
            </w:pPr>
            <w:r w:rsidRPr="00274063">
              <w:rPr>
                <w:kern w:val="2"/>
                <w:szCs w:val="24"/>
              </w:rPr>
              <w:t>500,00 Eur (penki šimtai eurų) už kiekvieną pažeidimo atvejį.</w:t>
            </w: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DD15F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392F5C12" w:rsidR="00B130F4" w:rsidRDefault="00DD15FE" w:rsidP="00DE57C8">
            <w:pPr>
              <w:rPr>
                <w:color w:val="4472C4"/>
                <w:kern w:val="2"/>
                <w:szCs w:val="24"/>
              </w:rPr>
            </w:pPr>
            <w:r>
              <w:rPr>
                <w:kern w:val="2"/>
                <w:szCs w:val="24"/>
              </w:rPr>
              <w:t>Netaikoma</w:t>
            </w: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DD15FE">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1DED7150" w:rsidR="00DE57C8" w:rsidRDefault="00DD15FE" w:rsidP="00DE57C8">
            <w:pPr>
              <w:rPr>
                <w:color w:val="4472C4"/>
                <w:kern w:val="2"/>
                <w:szCs w:val="24"/>
              </w:rPr>
            </w:pPr>
            <w:r>
              <w:rPr>
                <w:kern w:val="2"/>
                <w:szCs w:val="24"/>
              </w:rPr>
              <w:lastRenderedPageBreak/>
              <w:t>Netaikoma</w:t>
            </w:r>
          </w:p>
          <w:p w14:paraId="781D2DE3" w14:textId="09D8C40D"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DD15FE">
            <w:pPr>
              <w:rPr>
                <w:b/>
                <w:bCs/>
                <w:kern w:val="2"/>
                <w:szCs w:val="24"/>
              </w:rPr>
            </w:pPr>
            <w:r w:rsidRPr="00E8638B">
              <w:rPr>
                <w:b/>
                <w:bCs/>
                <w:kern w:val="2"/>
                <w:szCs w:val="24"/>
              </w:rPr>
              <w:t>9.9. Tiekėjui</w:t>
            </w:r>
            <w:r>
              <w:rPr>
                <w:b/>
                <w:bCs/>
                <w:kern w:val="2"/>
                <w:szCs w:val="24"/>
              </w:rPr>
              <w:t xml:space="preserve">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76EB34" w14:textId="537F1EB9" w:rsidR="00B130F4" w:rsidRPr="00E8638B" w:rsidRDefault="00DD15FE" w:rsidP="00E8638B">
            <w:pPr>
              <w:spacing w:line="259" w:lineRule="auto"/>
              <w:rPr>
                <w:kern w:val="2"/>
                <w:szCs w:val="24"/>
              </w:rPr>
            </w:pPr>
            <w:r>
              <w:rPr>
                <w:kern w:val="2"/>
                <w:szCs w:val="24"/>
              </w:rPr>
              <w:t>Netaikoma</w:t>
            </w: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DD15FE">
            <w:pPr>
              <w:rPr>
                <w:b/>
                <w:bCs/>
                <w:kern w:val="2"/>
                <w:szCs w:val="24"/>
              </w:rPr>
            </w:pPr>
            <w:r w:rsidRPr="00A334FB">
              <w:rPr>
                <w:b/>
                <w:bCs/>
                <w:kern w:val="2"/>
                <w:szCs w:val="24"/>
              </w:rPr>
              <w:t>9.10.</w:t>
            </w:r>
            <w:r>
              <w:rPr>
                <w:b/>
                <w:bCs/>
                <w:kern w:val="2"/>
                <w:szCs w:val="24"/>
              </w:rPr>
              <w:t>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76432D62" w:rsidR="00B130F4" w:rsidRDefault="00FC6D2E" w:rsidP="003E7E23">
            <w:pPr>
              <w:jc w:val="both"/>
              <w:rPr>
                <w:noProof/>
                <w:color w:val="4472C4"/>
                <w:kern w:val="2"/>
                <w:szCs w:val="24"/>
              </w:rPr>
            </w:pPr>
            <w:r w:rsidRPr="003E7E23">
              <w:rPr>
                <w:kern w:val="2"/>
                <w:szCs w:val="24"/>
              </w:rPr>
              <w:t>9.</w:t>
            </w:r>
            <w:r>
              <w:rPr>
                <w:kern w:val="2"/>
                <w:szCs w:val="24"/>
              </w:rPr>
              <w:t>10</w:t>
            </w:r>
            <w:r w:rsidRPr="00D51A04">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w:t>
            </w:r>
            <w:r w:rsidRPr="00A334FB">
              <w:rPr>
                <w:noProof/>
                <w:kern w:val="2"/>
                <w:szCs w:val="24"/>
              </w:rPr>
              <w:t xml:space="preserve">areigojimų pažeidimo </w:t>
            </w:r>
            <w:r w:rsidR="0085478D" w:rsidRPr="00A334FB">
              <w:rPr>
                <w:noProof/>
                <w:kern w:val="2"/>
                <w:szCs w:val="24"/>
              </w:rPr>
              <w:t xml:space="preserve">– 1 </w:t>
            </w:r>
            <w:r w:rsidR="00A334FB" w:rsidRPr="00A334FB">
              <w:rPr>
                <w:noProof/>
                <w:kern w:val="2"/>
                <w:szCs w:val="24"/>
              </w:rPr>
              <w:t xml:space="preserve">(vienas) </w:t>
            </w:r>
            <w:r w:rsidR="0085478D" w:rsidRPr="00A334FB">
              <w:rPr>
                <w:noProof/>
                <w:kern w:val="2"/>
                <w:szCs w:val="24"/>
              </w:rPr>
              <w:t>proc. nuo Pradinės sutarties vertės</w:t>
            </w:r>
            <w:r w:rsidR="00DF2139">
              <w:rPr>
                <w:noProof/>
                <w:kern w:val="2"/>
                <w:szCs w:val="24"/>
              </w:rPr>
              <w:t>.</w:t>
            </w:r>
          </w:p>
        </w:tc>
      </w:tr>
      <w:tr w:rsidR="00B130F4" w14:paraId="1CE808D0" w14:textId="77777777">
        <w:trPr>
          <w:trHeight w:val="300"/>
        </w:trPr>
        <w:tc>
          <w:tcPr>
            <w:tcW w:w="9535" w:type="dxa"/>
            <w:gridSpan w:val="5"/>
          </w:tcPr>
          <w:p w14:paraId="14B272BA" w14:textId="77777777" w:rsidR="00B130F4" w:rsidRDefault="00DD15FE">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DD15FE">
            <w:pPr>
              <w:rPr>
                <w:b/>
                <w:bCs/>
                <w:kern w:val="2"/>
              </w:rPr>
            </w:pPr>
            <w:r w:rsidRPr="00C26A1F">
              <w:rPr>
                <w:b/>
                <w:bCs/>
              </w:rPr>
              <w:t>10.1. Esminės</w:t>
            </w:r>
            <w:r>
              <w:rPr>
                <w:b/>
                <w:bCs/>
              </w:rPr>
              <w:t xml:space="preserve"> Sutarties sąlygos</w:t>
            </w:r>
          </w:p>
        </w:tc>
        <w:tc>
          <w:tcPr>
            <w:tcW w:w="6828" w:type="dxa"/>
            <w:gridSpan w:val="2"/>
          </w:tcPr>
          <w:p w14:paraId="6D50C08E" w14:textId="70EFA4FD" w:rsidR="00045E29" w:rsidRDefault="00045E29" w:rsidP="002B7A56">
            <w:pPr>
              <w:jc w:val="both"/>
              <w:rPr>
                <w:b/>
                <w:bCs/>
                <w:color w:val="4472C4"/>
                <w:kern w:val="2"/>
                <w:szCs w:val="24"/>
              </w:rPr>
            </w:pPr>
            <w:r w:rsidRPr="00C26A1F">
              <w:t>Sutarties Specialiųjų sąlygų 12.2 p. nurodyti įsipareigojimai, kurių nesilaikymas bus laikomas esminiu pažeidimu.</w:t>
            </w:r>
          </w:p>
        </w:tc>
      </w:tr>
      <w:tr w:rsidR="00B130F4" w14:paraId="51FB2A56" w14:textId="77777777">
        <w:trPr>
          <w:trHeight w:val="300"/>
        </w:trPr>
        <w:tc>
          <w:tcPr>
            <w:tcW w:w="2700" w:type="dxa"/>
            <w:gridSpan w:val="2"/>
          </w:tcPr>
          <w:p w14:paraId="3E3BAE8C" w14:textId="77777777" w:rsidR="00B130F4" w:rsidRDefault="00DD15FE">
            <w:pPr>
              <w:rPr>
                <w:b/>
                <w:bCs/>
                <w:kern w:val="2"/>
                <w:szCs w:val="24"/>
              </w:rPr>
            </w:pPr>
            <w:r w:rsidRPr="00C26A1F">
              <w:rPr>
                <w:b/>
                <w:bCs/>
                <w:kern w:val="2"/>
                <w:szCs w:val="24"/>
              </w:rPr>
              <w:t>10.2.</w:t>
            </w:r>
            <w:r>
              <w:rPr>
                <w:b/>
                <w:bCs/>
                <w:kern w:val="2"/>
                <w:szCs w:val="24"/>
              </w:rPr>
              <w:t> Dideli arba nuolatiniai esminės Sutarties sąlygos vykdymo trūkumai</w:t>
            </w:r>
          </w:p>
        </w:tc>
        <w:tc>
          <w:tcPr>
            <w:tcW w:w="6835" w:type="dxa"/>
            <w:gridSpan w:val="3"/>
          </w:tcPr>
          <w:p w14:paraId="110D9ADF" w14:textId="2530CE3D" w:rsidR="00B130F4" w:rsidRPr="00C26A1F" w:rsidRDefault="00DD15FE" w:rsidP="003F5AE1">
            <w:pPr>
              <w:jc w:val="both"/>
              <w:rPr>
                <w:strike/>
                <w:kern w:val="2"/>
                <w:szCs w:val="24"/>
              </w:rPr>
            </w:pPr>
            <w:r>
              <w:rPr>
                <w:kern w:val="2"/>
                <w:szCs w:val="24"/>
              </w:rPr>
              <w:t>Netaikoma</w:t>
            </w:r>
          </w:p>
        </w:tc>
      </w:tr>
      <w:tr w:rsidR="00B130F4" w14:paraId="6A487C4B" w14:textId="77777777">
        <w:trPr>
          <w:trHeight w:val="300"/>
        </w:trPr>
        <w:tc>
          <w:tcPr>
            <w:tcW w:w="9535" w:type="dxa"/>
            <w:gridSpan w:val="5"/>
          </w:tcPr>
          <w:p w14:paraId="2B941077" w14:textId="77777777" w:rsidR="00B130F4" w:rsidRDefault="00DD15FE">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DD15F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DD15FE" w:rsidP="001D7C3B">
            <w:pPr>
              <w:jc w:val="both"/>
              <w:rPr>
                <w:kern w:val="2"/>
                <w:szCs w:val="24"/>
              </w:rPr>
            </w:pPr>
            <w:r>
              <w:rPr>
                <w:kern w:val="2"/>
                <w:szCs w:val="24"/>
              </w:rPr>
              <w:t>Ši Sutartis laikoma sudaryta ir įsigalioja nuo Sutarties pasirašymo dienos (antrosios Šalies pasirašymo dieną).</w:t>
            </w:r>
          </w:p>
          <w:p w14:paraId="31B8D89D" w14:textId="770000FB" w:rsidR="00B130F4" w:rsidRPr="002F359E" w:rsidRDefault="00DD15FE" w:rsidP="002F359E">
            <w:pPr>
              <w:jc w:val="both"/>
              <w:rPr>
                <w:kern w:val="2"/>
                <w:szCs w:val="24"/>
              </w:rPr>
            </w:pPr>
            <w:r>
              <w:rPr>
                <w:color w:val="000000"/>
                <w:kern w:val="2"/>
                <w:szCs w:val="24"/>
              </w:rPr>
              <w:t xml:space="preserve">Sutartis galioja iki visiško prievolių įvykdymo (kol bus išnaudota Pradinės Sutarties vertė, bet jos terminas negali būti ilgesnis </w:t>
            </w:r>
            <w:r w:rsidRPr="0049448E">
              <w:rPr>
                <w:color w:val="000000"/>
                <w:kern w:val="2"/>
                <w:szCs w:val="24"/>
              </w:rPr>
              <w:t xml:space="preserve">kaip </w:t>
            </w:r>
            <w:r w:rsidR="00AE3C30" w:rsidRPr="0049448E">
              <w:rPr>
                <w:kern w:val="2"/>
                <w:szCs w:val="24"/>
              </w:rPr>
              <w:t>6</w:t>
            </w:r>
            <w:r w:rsidR="000E7C01" w:rsidRPr="0049448E">
              <w:rPr>
                <w:kern w:val="2"/>
                <w:szCs w:val="24"/>
              </w:rPr>
              <w:t xml:space="preserve"> (</w:t>
            </w:r>
            <w:r w:rsidR="00AE3C30" w:rsidRPr="0049448E">
              <w:rPr>
                <w:kern w:val="2"/>
                <w:szCs w:val="24"/>
              </w:rPr>
              <w:t>šeš</w:t>
            </w:r>
            <w:r w:rsidR="007970E9" w:rsidRPr="0049448E">
              <w:rPr>
                <w:kern w:val="2"/>
                <w:szCs w:val="24"/>
              </w:rPr>
              <w:t>i</w:t>
            </w:r>
            <w:r w:rsidR="000E7C01" w:rsidRPr="0049448E">
              <w:rPr>
                <w:kern w:val="2"/>
                <w:szCs w:val="24"/>
              </w:rPr>
              <w:t>)</w:t>
            </w:r>
            <w:r w:rsidR="002F359E" w:rsidRPr="0049448E">
              <w:rPr>
                <w:kern w:val="2"/>
                <w:szCs w:val="24"/>
              </w:rPr>
              <w:t xml:space="preserve"> mėn.</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DD15F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4AF0404F" w:rsidR="00B130F4" w:rsidRDefault="00DD15FE">
            <w:pPr>
              <w:rPr>
                <w:kern w:val="2"/>
                <w:szCs w:val="24"/>
              </w:rPr>
            </w:pPr>
            <w:r>
              <w:rPr>
                <w:kern w:val="2"/>
                <w:szCs w:val="24"/>
              </w:rPr>
              <w:t>Netaikoma</w:t>
            </w:r>
            <w:r w:rsidR="003D5706">
              <w:rPr>
                <w:kern w:val="2"/>
                <w:szCs w:val="24"/>
              </w:rPr>
              <w:t>.</w:t>
            </w:r>
          </w:p>
        </w:tc>
      </w:tr>
      <w:tr w:rsidR="00B130F4" w14:paraId="73AE8473" w14:textId="77777777">
        <w:trPr>
          <w:trHeight w:val="300"/>
        </w:trPr>
        <w:tc>
          <w:tcPr>
            <w:tcW w:w="9535" w:type="dxa"/>
            <w:gridSpan w:val="5"/>
          </w:tcPr>
          <w:p w14:paraId="3E44E268" w14:textId="77777777" w:rsidR="00B130F4" w:rsidRDefault="00DD15FE">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DD15FE">
            <w:pPr>
              <w:rPr>
                <w:b/>
                <w:bCs/>
                <w:kern w:val="2"/>
                <w:szCs w:val="24"/>
              </w:rPr>
            </w:pPr>
            <w:r>
              <w:rPr>
                <w:b/>
                <w:bCs/>
                <w:kern w:val="2"/>
                <w:szCs w:val="24"/>
              </w:rPr>
              <w:t>12.1. Sutarties nutraukimo pagrindai</w:t>
            </w:r>
          </w:p>
        </w:tc>
        <w:tc>
          <w:tcPr>
            <w:tcW w:w="7003" w:type="dxa"/>
            <w:gridSpan w:val="4"/>
          </w:tcPr>
          <w:p w14:paraId="5556955B" w14:textId="2B69D145" w:rsidR="00B130F4" w:rsidRDefault="00C31F70" w:rsidP="00F96E00">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98B99B9" w14:textId="3BE3A369" w:rsidR="00B130F4" w:rsidRDefault="00C31F70" w:rsidP="00F96E00">
            <w:pPr>
              <w:jc w:val="both"/>
              <w:rPr>
                <w:color w:val="4472C4"/>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F96E00">
              <w:rPr>
                <w:color w:val="000000" w:themeColor="text1"/>
                <w:kern w:val="2"/>
                <w:szCs w:val="24"/>
              </w:rPr>
              <w:t xml:space="preserve"> </w:t>
            </w:r>
            <w:r w:rsidRPr="00400457">
              <w:rPr>
                <w:color w:val="000000" w:themeColor="text1"/>
                <w:kern w:val="2"/>
                <w:szCs w:val="24"/>
              </w:rPr>
              <w:t>pažeidimų ištaisyti negalima.</w:t>
            </w:r>
          </w:p>
        </w:tc>
      </w:tr>
      <w:tr w:rsidR="00B130F4" w14:paraId="1D78A94D" w14:textId="77777777">
        <w:trPr>
          <w:trHeight w:val="300"/>
        </w:trPr>
        <w:tc>
          <w:tcPr>
            <w:tcW w:w="2532" w:type="dxa"/>
          </w:tcPr>
          <w:p w14:paraId="2B2FD569" w14:textId="77777777" w:rsidR="00B130F4" w:rsidRPr="0044418D" w:rsidRDefault="00DD15FE">
            <w:pPr>
              <w:rPr>
                <w:b/>
                <w:bCs/>
                <w:color w:val="000000" w:themeColor="text1"/>
                <w:kern w:val="2"/>
                <w:szCs w:val="24"/>
              </w:rPr>
            </w:pPr>
            <w:r w:rsidRPr="0044418D">
              <w:rPr>
                <w:b/>
                <w:bCs/>
                <w:color w:val="000000" w:themeColor="text1"/>
                <w:kern w:val="2"/>
                <w:szCs w:val="24"/>
              </w:rPr>
              <w:t>12.2. Esminiai Sutarties pažeidimai</w:t>
            </w:r>
          </w:p>
          <w:p w14:paraId="651AD603" w14:textId="77777777" w:rsidR="00B130F4" w:rsidRPr="0044418D" w:rsidRDefault="00B130F4">
            <w:pPr>
              <w:rPr>
                <w:b/>
                <w:bCs/>
                <w:color w:val="000000" w:themeColor="text1"/>
                <w:kern w:val="2"/>
                <w:szCs w:val="24"/>
              </w:rPr>
            </w:pPr>
          </w:p>
        </w:tc>
        <w:tc>
          <w:tcPr>
            <w:tcW w:w="7003" w:type="dxa"/>
            <w:gridSpan w:val="4"/>
          </w:tcPr>
          <w:p w14:paraId="495684D7" w14:textId="371B8856" w:rsidR="00B130F4" w:rsidRPr="0044418D" w:rsidRDefault="00DD15FE" w:rsidP="00F96E00">
            <w:pPr>
              <w:jc w:val="both"/>
              <w:rPr>
                <w:color w:val="000000" w:themeColor="text1"/>
                <w:kern w:val="2"/>
                <w:szCs w:val="24"/>
              </w:rPr>
            </w:pPr>
            <w:r w:rsidRPr="0044418D">
              <w:rPr>
                <w:color w:val="000000" w:themeColor="text1"/>
                <w:kern w:val="2"/>
                <w:szCs w:val="24"/>
              </w:rPr>
              <w:t>12.2.1. jeigu Tiekėjas nevykdo prisiimtų įsipareigojimų už Sutartyje nustatytą Sutarties kainą;</w:t>
            </w:r>
          </w:p>
          <w:p w14:paraId="3038AD78" w14:textId="436A0693" w:rsidR="00B130F4" w:rsidRPr="0044418D" w:rsidRDefault="00DD15FE" w:rsidP="002E482D">
            <w:pPr>
              <w:jc w:val="both"/>
              <w:rPr>
                <w:rFonts w:eastAsia="Arial"/>
                <w:color w:val="000000" w:themeColor="text1"/>
                <w:kern w:val="2"/>
                <w:szCs w:val="24"/>
              </w:rPr>
            </w:pPr>
            <w:r w:rsidRPr="0044418D">
              <w:rPr>
                <w:color w:val="000000" w:themeColor="text1"/>
                <w:kern w:val="2"/>
                <w:szCs w:val="24"/>
              </w:rPr>
              <w:t>12.2.2. </w:t>
            </w:r>
            <w:r w:rsidRPr="0044418D">
              <w:rPr>
                <w:rFonts w:eastAsia="Arial"/>
                <w:color w:val="000000" w:themeColor="text1"/>
                <w:kern w:val="2"/>
                <w:szCs w:val="24"/>
              </w:rPr>
              <w:t xml:space="preserve">jeigu Tiekėjas nesilaiko Sutartyje nustatytų Prekių tiekimo terminų 2 (du) kartus iš eilės arba vėluoja pristatyti Prekes daugiau nei </w:t>
            </w:r>
            <w:r w:rsidR="000A4AA0" w:rsidRPr="0044418D">
              <w:rPr>
                <w:rFonts w:eastAsia="Arial"/>
                <w:color w:val="000000" w:themeColor="text1"/>
                <w:kern w:val="2"/>
                <w:szCs w:val="24"/>
              </w:rPr>
              <w:t>15 kalendorinių dienų</w:t>
            </w:r>
            <w:r w:rsidRPr="0044418D">
              <w:rPr>
                <w:rFonts w:eastAsia="Arial"/>
                <w:color w:val="000000" w:themeColor="text1"/>
                <w:kern w:val="2"/>
                <w:szCs w:val="24"/>
              </w:rPr>
              <w:t xml:space="preserve"> Sutartyje nustatytas Prekių pristatymo terminas;</w:t>
            </w:r>
          </w:p>
          <w:p w14:paraId="0963A2E6" w14:textId="504C5212" w:rsidR="00B130F4" w:rsidRPr="0044418D" w:rsidRDefault="00DD15FE">
            <w:pPr>
              <w:tabs>
                <w:tab w:val="left" w:pos="567"/>
                <w:tab w:val="left" w:pos="851"/>
                <w:tab w:val="left" w:pos="992"/>
                <w:tab w:val="left" w:pos="1134"/>
              </w:tabs>
              <w:spacing w:line="257" w:lineRule="auto"/>
              <w:jc w:val="both"/>
              <w:rPr>
                <w:rFonts w:eastAsia="Arial"/>
                <w:color w:val="000000" w:themeColor="text1"/>
                <w:kern w:val="2"/>
                <w:szCs w:val="24"/>
              </w:rPr>
            </w:pPr>
            <w:r w:rsidRPr="0044418D">
              <w:rPr>
                <w:rFonts w:eastAsia="Arial"/>
                <w:color w:val="000000" w:themeColor="text1"/>
                <w:kern w:val="2"/>
                <w:szCs w:val="24"/>
              </w:rPr>
              <w:lastRenderedPageBreak/>
              <w:t>12.2.</w:t>
            </w:r>
            <w:r w:rsidR="001967BF" w:rsidRPr="0044418D">
              <w:rPr>
                <w:rFonts w:eastAsia="Arial"/>
                <w:color w:val="000000" w:themeColor="text1"/>
                <w:kern w:val="2"/>
                <w:szCs w:val="24"/>
              </w:rPr>
              <w:t>3</w:t>
            </w:r>
            <w:r w:rsidRPr="0044418D">
              <w:rPr>
                <w:rFonts w:eastAsia="Arial"/>
                <w:color w:val="000000" w:themeColor="text1"/>
                <w:kern w:val="2"/>
                <w:szCs w:val="24"/>
              </w:rPr>
              <w:t>. jeigu Tiekėjas pažeidžia Prekių pristatymo terminus ir priskaičiuotų netesybų už vėlavimą suma viršija 20 (dvidešimt) proc. Pradinės sutarties vertės;</w:t>
            </w:r>
          </w:p>
          <w:p w14:paraId="4655C1DD" w14:textId="52A625E6" w:rsidR="00B130F4" w:rsidRPr="0044418D" w:rsidRDefault="00DD15FE">
            <w:pPr>
              <w:tabs>
                <w:tab w:val="left" w:pos="567"/>
                <w:tab w:val="left" w:pos="851"/>
                <w:tab w:val="left" w:pos="992"/>
                <w:tab w:val="left" w:pos="1134"/>
              </w:tabs>
              <w:spacing w:line="257" w:lineRule="auto"/>
              <w:jc w:val="both"/>
              <w:rPr>
                <w:rFonts w:eastAsia="Arial"/>
                <w:color w:val="000000" w:themeColor="text1"/>
                <w:kern w:val="2"/>
                <w:szCs w:val="24"/>
              </w:rPr>
            </w:pPr>
            <w:r w:rsidRPr="0044418D">
              <w:rPr>
                <w:rFonts w:eastAsia="Arial"/>
                <w:color w:val="000000" w:themeColor="text1"/>
                <w:kern w:val="2"/>
                <w:szCs w:val="24"/>
              </w:rPr>
              <w:t>12.2.</w:t>
            </w:r>
            <w:r w:rsidR="001967BF" w:rsidRPr="0044418D">
              <w:rPr>
                <w:rFonts w:eastAsia="Arial"/>
                <w:color w:val="000000" w:themeColor="text1"/>
                <w:kern w:val="2"/>
                <w:szCs w:val="24"/>
              </w:rPr>
              <w:t>4</w:t>
            </w:r>
            <w:r w:rsidRPr="0044418D">
              <w:rPr>
                <w:rFonts w:eastAsia="Arial"/>
                <w:color w:val="000000" w:themeColor="text1"/>
                <w:kern w:val="2"/>
                <w:szCs w:val="24"/>
              </w:rPr>
              <w:t>. Tiekėjas daugiau kaip 2 (du) kartus pristato Prekes, kurios neatitinka Sutartyje ir (ar) Įstatymuose nustatytų reikalavimų Prekėms;</w:t>
            </w:r>
          </w:p>
          <w:p w14:paraId="73ABB62C" w14:textId="2D8B3F56" w:rsidR="00B130F4" w:rsidRPr="00DE1288" w:rsidRDefault="00DD15FE">
            <w:pPr>
              <w:tabs>
                <w:tab w:val="left" w:pos="567"/>
                <w:tab w:val="left" w:pos="851"/>
                <w:tab w:val="left" w:pos="992"/>
                <w:tab w:val="left" w:pos="1134"/>
              </w:tabs>
              <w:spacing w:line="257" w:lineRule="auto"/>
              <w:jc w:val="both"/>
              <w:rPr>
                <w:rFonts w:eastAsia="Arial"/>
                <w:color w:val="000000" w:themeColor="text1"/>
                <w:kern w:val="2"/>
                <w:szCs w:val="24"/>
              </w:rPr>
            </w:pPr>
            <w:r w:rsidRPr="0044418D">
              <w:rPr>
                <w:rFonts w:eastAsia="Arial"/>
                <w:color w:val="000000" w:themeColor="text1"/>
                <w:kern w:val="2"/>
                <w:szCs w:val="24"/>
              </w:rPr>
              <w:t>12.2.</w:t>
            </w:r>
            <w:r w:rsidR="001967BF" w:rsidRPr="0044418D">
              <w:rPr>
                <w:rFonts w:eastAsia="Arial"/>
                <w:color w:val="000000" w:themeColor="text1"/>
                <w:kern w:val="2"/>
                <w:szCs w:val="24"/>
              </w:rPr>
              <w:t>5</w:t>
            </w:r>
            <w:r w:rsidRPr="0044418D">
              <w:rPr>
                <w:rFonts w:eastAsia="Arial"/>
                <w:color w:val="000000" w:themeColor="text1"/>
                <w:kern w:val="2"/>
                <w:szCs w:val="24"/>
              </w:rPr>
              <w:t>. Tiekėjas pažeidžia šios Sutarties nuostatas, reglamentuojančias konkurenciją, intelektinės nuosavybės ar konfidencialios informacijos valdymą</w:t>
            </w:r>
            <w:r w:rsidR="00DE1288">
              <w:rPr>
                <w:rFonts w:eastAsia="Arial"/>
                <w:color w:val="000000" w:themeColor="text1"/>
                <w:kern w:val="2"/>
                <w:szCs w:val="24"/>
              </w:rPr>
              <w:t>.</w:t>
            </w:r>
          </w:p>
        </w:tc>
      </w:tr>
      <w:tr w:rsidR="00B130F4" w14:paraId="5EA0C33D" w14:textId="77777777">
        <w:trPr>
          <w:trHeight w:val="300"/>
        </w:trPr>
        <w:tc>
          <w:tcPr>
            <w:tcW w:w="9535" w:type="dxa"/>
            <w:gridSpan w:val="5"/>
          </w:tcPr>
          <w:p w14:paraId="3903B76E" w14:textId="2C9EC1E3" w:rsidR="00B130F4" w:rsidRDefault="00DD15FE">
            <w:pPr>
              <w:jc w:val="center"/>
              <w:rPr>
                <w:kern w:val="2"/>
                <w:szCs w:val="24"/>
              </w:rPr>
            </w:pPr>
            <w:r>
              <w:rPr>
                <w:b/>
                <w:bCs/>
                <w:kern w:val="2"/>
                <w:szCs w:val="24"/>
              </w:rPr>
              <w:lastRenderedPageBreak/>
              <w:t>13. APLINKOSAUGINIAI IR SOCIALINIAI KRITERIJAI</w:t>
            </w:r>
          </w:p>
        </w:tc>
      </w:tr>
      <w:tr w:rsidR="00B130F4" w14:paraId="3BC56EBA" w14:textId="77777777">
        <w:trPr>
          <w:trHeight w:val="300"/>
        </w:trPr>
        <w:tc>
          <w:tcPr>
            <w:tcW w:w="2532" w:type="dxa"/>
          </w:tcPr>
          <w:p w14:paraId="586ED18D" w14:textId="77777777" w:rsidR="00B130F4" w:rsidRDefault="00DD15FE">
            <w:pPr>
              <w:rPr>
                <w:b/>
                <w:bCs/>
                <w:kern w:val="2"/>
                <w:szCs w:val="24"/>
              </w:rPr>
            </w:pPr>
            <w:r>
              <w:rPr>
                <w:b/>
                <w:bCs/>
                <w:kern w:val="2"/>
                <w:szCs w:val="24"/>
              </w:rPr>
              <w:t>13.1. Aplinkosauginių kriterijų nustatymo teisinis pagrindas</w:t>
            </w:r>
          </w:p>
        </w:tc>
        <w:tc>
          <w:tcPr>
            <w:tcW w:w="7003" w:type="dxa"/>
            <w:gridSpan w:val="4"/>
          </w:tcPr>
          <w:p w14:paraId="6403204E" w14:textId="06827CFF" w:rsidR="00B130F4" w:rsidRDefault="00DD15FE" w:rsidP="00B6420B">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w:t>
            </w:r>
            <w:r w:rsidRPr="00274063">
              <w:rPr>
                <w:kern w:val="2"/>
                <w:szCs w:val="24"/>
                <w:shd w:val="clear" w:color="auto" w:fill="FFFFFF"/>
              </w:rPr>
              <w:t xml:space="preserve">žaliuosius pirkimus, tvarkos aprašo patvirtinimo“ (toliau – Tvarkos aprašas) </w:t>
            </w:r>
            <w:r w:rsidR="00B6420B" w:rsidRPr="00274063">
              <w:rPr>
                <w:kern w:val="2"/>
                <w:szCs w:val="24"/>
                <w:shd w:val="clear" w:color="auto" w:fill="FFFFFF"/>
              </w:rPr>
              <w:t>4.4.4</w:t>
            </w:r>
            <w:r w:rsidRPr="00274063">
              <w:rPr>
                <w:kern w:val="2"/>
                <w:szCs w:val="24"/>
                <w:shd w:val="clear" w:color="auto" w:fill="FFFFFF"/>
              </w:rPr>
              <w:t xml:space="preserve"> </w:t>
            </w:r>
            <w:r>
              <w:rPr>
                <w:color w:val="000000"/>
                <w:kern w:val="2"/>
                <w:szCs w:val="24"/>
                <w:shd w:val="clear" w:color="auto" w:fill="FFFFFF"/>
              </w:rPr>
              <w:t>papunkčiu</w:t>
            </w:r>
            <w:r w:rsidR="009113B9">
              <w:rPr>
                <w:color w:val="000000"/>
                <w:kern w:val="2"/>
                <w:szCs w:val="24"/>
                <w:shd w:val="clear" w:color="auto" w:fill="FFFFFF"/>
              </w:rPr>
              <w:t>:</w:t>
            </w:r>
          </w:p>
          <w:p w14:paraId="05A6930B" w14:textId="77777777" w:rsidR="009113B9" w:rsidRDefault="009113B9" w:rsidP="00B6420B">
            <w:pPr>
              <w:jc w:val="both"/>
            </w:pPr>
            <w:r>
              <w:t xml:space="preserve">13.1.1. Tiekėjas privalo Prekes atvežti Pirkėjui ne kelių eismo piko valandomis, pirmadieniais − ketvirtadieniais nuo 14:30 iki 16:00 val., penktadieniais ir švenčių dienų išvakarėse nuo 13:00 iki 14:00 val. ir trumpiausiais galimais maršrutais. </w:t>
            </w:r>
          </w:p>
          <w:p w14:paraId="03EC29F3" w14:textId="531851C7" w:rsidR="009113B9" w:rsidRDefault="009113B9" w:rsidP="00B6420B">
            <w:pPr>
              <w:jc w:val="both"/>
              <w:rPr>
                <w:color w:val="000000"/>
                <w:kern w:val="2"/>
                <w:szCs w:val="24"/>
              </w:rPr>
            </w:pPr>
            <w:r>
              <w:t xml:space="preserve">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186F1C1B" w14:textId="77777777" w:rsidR="00BB6448" w:rsidRDefault="00BB6448" w:rsidP="00B6420B">
            <w:pPr>
              <w:jc w:val="both"/>
              <w:rPr>
                <w:color w:val="000000"/>
                <w:kern w:val="2"/>
                <w:szCs w:val="24"/>
                <w:shd w:val="clear" w:color="auto" w:fill="FFFFFF"/>
              </w:rPr>
            </w:pPr>
          </w:p>
          <w:p w14:paraId="51F193F1" w14:textId="3D37419C" w:rsidR="00B62BE8" w:rsidRPr="00B6420B" w:rsidRDefault="00DD15FE" w:rsidP="00B6420B">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130F4" w14:paraId="3AA1C283" w14:textId="77777777">
        <w:trPr>
          <w:trHeight w:val="300"/>
        </w:trPr>
        <w:tc>
          <w:tcPr>
            <w:tcW w:w="2532" w:type="dxa"/>
          </w:tcPr>
          <w:p w14:paraId="203597CF" w14:textId="77777777" w:rsidR="00B130F4" w:rsidRDefault="00DD15FE">
            <w:pPr>
              <w:rPr>
                <w:b/>
                <w:bCs/>
                <w:kern w:val="2"/>
                <w:szCs w:val="24"/>
              </w:rPr>
            </w:pPr>
            <w:r>
              <w:rPr>
                <w:b/>
                <w:bCs/>
                <w:kern w:val="2"/>
                <w:szCs w:val="24"/>
              </w:rPr>
              <w:t>13.2.  Su perkamomis Prekėmis susiję socialiniai kriterijai</w:t>
            </w:r>
          </w:p>
        </w:tc>
        <w:tc>
          <w:tcPr>
            <w:tcW w:w="7003" w:type="dxa"/>
            <w:gridSpan w:val="4"/>
          </w:tcPr>
          <w:p w14:paraId="430DA98E" w14:textId="77777777" w:rsidR="00B130F4" w:rsidRDefault="00DD15FE">
            <w:pPr>
              <w:rPr>
                <w:color w:val="000000"/>
                <w:kern w:val="2"/>
                <w:szCs w:val="24"/>
                <w:shd w:val="clear" w:color="auto" w:fill="FFFFFF"/>
              </w:rPr>
            </w:pPr>
            <w:r>
              <w:rPr>
                <w:color w:val="000000"/>
                <w:kern w:val="2"/>
                <w:szCs w:val="24"/>
                <w:shd w:val="clear" w:color="auto" w:fill="FFFFFF"/>
              </w:rPr>
              <w:t>Netaikoma</w:t>
            </w:r>
          </w:p>
          <w:p w14:paraId="3BFB8172" w14:textId="793B1298" w:rsidR="00B130F4" w:rsidRDefault="00B130F4">
            <w:pPr>
              <w:rPr>
                <w:color w:val="0070C0"/>
                <w:kern w:val="2"/>
                <w:szCs w:val="24"/>
              </w:rPr>
            </w:pPr>
          </w:p>
        </w:tc>
      </w:tr>
      <w:tr w:rsidR="00B130F4" w14:paraId="1BBB4683" w14:textId="77777777">
        <w:trPr>
          <w:trHeight w:val="300"/>
        </w:trPr>
        <w:tc>
          <w:tcPr>
            <w:tcW w:w="9535" w:type="dxa"/>
            <w:gridSpan w:val="5"/>
          </w:tcPr>
          <w:p w14:paraId="7C67231F" w14:textId="522C250F" w:rsidR="00B130F4" w:rsidRPr="00A32060" w:rsidRDefault="00DD15FE" w:rsidP="00A32060">
            <w:pPr>
              <w:jc w:val="center"/>
              <w:rPr>
                <w:b/>
                <w:bCs/>
                <w:kern w:val="2"/>
                <w:szCs w:val="24"/>
              </w:rPr>
            </w:pPr>
            <w:r>
              <w:rPr>
                <w:b/>
                <w:bCs/>
                <w:kern w:val="2"/>
                <w:szCs w:val="24"/>
              </w:rPr>
              <w:t xml:space="preserve">14. BENDRŲJŲ SĄLYGŲ PAKEITIMAI IR PAPILDYMAI </w:t>
            </w:r>
          </w:p>
        </w:tc>
      </w:tr>
      <w:tr w:rsidR="00B130F4" w14:paraId="09668DE3" w14:textId="77777777">
        <w:trPr>
          <w:trHeight w:val="300"/>
        </w:trPr>
        <w:tc>
          <w:tcPr>
            <w:tcW w:w="2532" w:type="dxa"/>
          </w:tcPr>
          <w:p w14:paraId="7A8CD8F1" w14:textId="77777777" w:rsidR="00B130F4" w:rsidRDefault="00DD15FE">
            <w:pPr>
              <w:rPr>
                <w:b/>
                <w:bCs/>
                <w:kern w:val="2"/>
                <w:szCs w:val="24"/>
              </w:rPr>
            </w:pPr>
            <w:r>
              <w:rPr>
                <w:b/>
                <w:bCs/>
                <w:kern w:val="2"/>
                <w:szCs w:val="24"/>
              </w:rPr>
              <w:t xml:space="preserve">14.1. </w:t>
            </w:r>
          </w:p>
        </w:tc>
        <w:tc>
          <w:tcPr>
            <w:tcW w:w="7003" w:type="dxa"/>
            <w:gridSpan w:val="4"/>
          </w:tcPr>
          <w:p w14:paraId="215D0A72" w14:textId="689B3767" w:rsidR="0099364B" w:rsidRDefault="0099364B" w:rsidP="0099364B">
            <w:pPr>
              <w:rPr>
                <w:kern w:val="2"/>
                <w:szCs w:val="24"/>
              </w:rPr>
            </w:pPr>
            <w:r w:rsidRPr="00C06EB0">
              <w:rPr>
                <w:kern w:val="2"/>
                <w:szCs w:val="24"/>
              </w:rPr>
              <w:t xml:space="preserve">Šalys susitaria pakeisti nurodytą Sutarties Bendrųjų sąlygų punktą ir išdėstyti jį nauja redakcija: </w:t>
            </w:r>
            <w:r w:rsidRPr="00183539">
              <w:rPr>
                <w:i/>
                <w:iCs/>
                <w:kern w:val="2"/>
                <w:szCs w:val="24"/>
              </w:rPr>
              <w:t>netaikoma</w:t>
            </w:r>
            <w:r w:rsidRPr="00C06EB0">
              <w:rPr>
                <w:kern w:val="2"/>
                <w:szCs w:val="24"/>
              </w:rPr>
              <w:t>.</w:t>
            </w:r>
          </w:p>
        </w:tc>
      </w:tr>
      <w:tr w:rsidR="00B130F4" w14:paraId="47DC3029" w14:textId="77777777">
        <w:trPr>
          <w:trHeight w:val="300"/>
        </w:trPr>
        <w:tc>
          <w:tcPr>
            <w:tcW w:w="2532" w:type="dxa"/>
          </w:tcPr>
          <w:p w14:paraId="3E5DE21B" w14:textId="77777777" w:rsidR="00B130F4" w:rsidRDefault="00DD15FE">
            <w:pPr>
              <w:rPr>
                <w:b/>
                <w:bCs/>
                <w:kern w:val="2"/>
                <w:szCs w:val="24"/>
              </w:rPr>
            </w:pPr>
            <w:r>
              <w:rPr>
                <w:b/>
                <w:bCs/>
                <w:kern w:val="2"/>
                <w:szCs w:val="24"/>
              </w:rPr>
              <w:t>14.2.</w:t>
            </w:r>
          </w:p>
        </w:tc>
        <w:tc>
          <w:tcPr>
            <w:tcW w:w="7003" w:type="dxa"/>
            <w:gridSpan w:val="4"/>
          </w:tcPr>
          <w:p w14:paraId="74A2AD5C" w14:textId="6CA3DC7A" w:rsidR="00B130F4" w:rsidRDefault="00DD15FE">
            <w:pPr>
              <w:rPr>
                <w:kern w:val="2"/>
                <w:szCs w:val="24"/>
              </w:rPr>
            </w:pPr>
            <w:r>
              <w:rPr>
                <w:kern w:val="2"/>
                <w:szCs w:val="24"/>
              </w:rPr>
              <w:t xml:space="preserve">Šalys susitaria papildyti Sutarties Bendrąsias sąlygas nurodytu punktu, tačiau kitų punktų numeracijos nekeisti: </w:t>
            </w:r>
          </w:p>
          <w:p w14:paraId="4F6922DE" w14:textId="77777777" w:rsidR="007D2779" w:rsidRDefault="007D2779">
            <w:pPr>
              <w:rPr>
                <w:kern w:val="2"/>
                <w:szCs w:val="24"/>
              </w:rPr>
            </w:pPr>
            <w:r>
              <w:rPr>
                <w:kern w:val="2"/>
                <w:szCs w:val="24"/>
              </w:rPr>
              <w:t>14.2.1.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3CE1E7F1" w14:textId="50B7F11F" w:rsidR="007D2779" w:rsidRDefault="007D2779" w:rsidP="00115EC1">
            <w:pPr>
              <w:jc w:val="both"/>
              <w:rPr>
                <w:kern w:val="2"/>
                <w:szCs w:val="24"/>
              </w:rPr>
            </w:pPr>
            <w:r w:rsidRPr="003C3CA4">
              <w:rPr>
                <w:kern w:val="2"/>
                <w:szCs w:val="24"/>
              </w:rPr>
              <w:lastRenderedPageBreak/>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xml:space="preserve">. Tiekėjo atsisakymas pateikti informaciją (duomenis) ir/ ar leisti apsilankyti Tiekėjo patalpose arba veiklos vykdymo vietose, ir/ ar </w:t>
            </w:r>
            <w:r w:rsidRPr="00400457">
              <w:rPr>
                <w:kern w:val="2"/>
                <w:szCs w:val="24"/>
              </w:rPr>
              <w:lastRenderedPageBreak/>
              <w:t>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33E50648" w:rsidR="007D2779" w:rsidRPr="007D2779" w:rsidRDefault="007D2779" w:rsidP="00115EC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trPr>
          <w:trHeight w:val="300"/>
        </w:trPr>
        <w:tc>
          <w:tcPr>
            <w:tcW w:w="2532" w:type="dxa"/>
          </w:tcPr>
          <w:p w14:paraId="65306763" w14:textId="77777777" w:rsidR="00B130F4" w:rsidRDefault="00DD15FE">
            <w:pPr>
              <w:rPr>
                <w:b/>
                <w:bCs/>
                <w:kern w:val="2"/>
                <w:szCs w:val="24"/>
              </w:rPr>
            </w:pPr>
            <w:r>
              <w:rPr>
                <w:b/>
                <w:bCs/>
                <w:kern w:val="2"/>
                <w:szCs w:val="24"/>
              </w:rPr>
              <w:lastRenderedPageBreak/>
              <w:t>14.3.</w:t>
            </w:r>
          </w:p>
        </w:tc>
        <w:tc>
          <w:tcPr>
            <w:tcW w:w="7003" w:type="dxa"/>
            <w:gridSpan w:val="4"/>
          </w:tcPr>
          <w:p w14:paraId="1DEBC133" w14:textId="13D5F9B2" w:rsidR="0099364B" w:rsidRDefault="0099364B" w:rsidP="0099364B">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trPr>
          <w:trHeight w:val="300"/>
        </w:trPr>
        <w:tc>
          <w:tcPr>
            <w:tcW w:w="2532" w:type="dxa"/>
          </w:tcPr>
          <w:p w14:paraId="0559E806" w14:textId="77777777" w:rsidR="00B130F4" w:rsidRDefault="00DD15FE">
            <w:pPr>
              <w:rPr>
                <w:b/>
                <w:bCs/>
                <w:kern w:val="2"/>
                <w:szCs w:val="24"/>
              </w:rPr>
            </w:pPr>
            <w:r>
              <w:rPr>
                <w:b/>
                <w:bCs/>
                <w:kern w:val="2"/>
                <w:szCs w:val="24"/>
              </w:rPr>
              <w:t>14.4.</w:t>
            </w:r>
          </w:p>
        </w:tc>
        <w:tc>
          <w:tcPr>
            <w:tcW w:w="7003" w:type="dxa"/>
            <w:gridSpan w:val="4"/>
          </w:tcPr>
          <w:p w14:paraId="2143E957" w14:textId="1AD60B3A" w:rsidR="00B130F4" w:rsidRDefault="00DD15FE" w:rsidP="00115EC1">
            <w:pPr>
              <w:rPr>
                <w:color w:val="0070C0"/>
                <w:kern w:val="2"/>
                <w:szCs w:val="24"/>
              </w:rPr>
            </w:pPr>
            <w:r w:rsidRPr="002829FA">
              <w:rPr>
                <w:kern w:val="2"/>
                <w:szCs w:val="24"/>
              </w:rPr>
              <w:t>(pildyti jei nustatomos kitokios nei Sutarties Bendrosiose sąlygose nustatytos nuostatos dėl Prekių intelektinės nuosavybės):</w:t>
            </w:r>
            <w:r w:rsidR="00115EC1" w:rsidRPr="002829FA">
              <w:rPr>
                <w:kern w:val="2"/>
                <w:szCs w:val="24"/>
              </w:rPr>
              <w:t xml:space="preserve"> netaikoma</w:t>
            </w:r>
          </w:p>
        </w:tc>
      </w:tr>
      <w:tr w:rsidR="00B130F4" w14:paraId="40FB5A40" w14:textId="77777777">
        <w:trPr>
          <w:trHeight w:val="300"/>
        </w:trPr>
        <w:tc>
          <w:tcPr>
            <w:tcW w:w="2532" w:type="dxa"/>
          </w:tcPr>
          <w:p w14:paraId="620760AC" w14:textId="77777777" w:rsidR="00B130F4" w:rsidRDefault="00DD15FE">
            <w:pPr>
              <w:rPr>
                <w:b/>
                <w:bCs/>
                <w:kern w:val="2"/>
                <w:szCs w:val="24"/>
              </w:rPr>
            </w:pPr>
            <w:r>
              <w:rPr>
                <w:b/>
                <w:bCs/>
                <w:kern w:val="2"/>
                <w:szCs w:val="24"/>
              </w:rPr>
              <w:t>14.5.</w:t>
            </w:r>
          </w:p>
        </w:tc>
        <w:tc>
          <w:tcPr>
            <w:tcW w:w="7003" w:type="dxa"/>
            <w:gridSpan w:val="4"/>
          </w:tcPr>
          <w:p w14:paraId="50149740" w14:textId="77777777" w:rsidR="00B130F4" w:rsidRDefault="00DD15F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DD15FE">
            <w:pPr>
              <w:jc w:val="center"/>
              <w:rPr>
                <w:b/>
                <w:bCs/>
                <w:kern w:val="2"/>
                <w:szCs w:val="24"/>
              </w:rPr>
            </w:pPr>
            <w:r>
              <w:rPr>
                <w:b/>
                <w:bCs/>
                <w:kern w:val="2"/>
                <w:szCs w:val="24"/>
              </w:rPr>
              <w:t>15. SUTARTIES PRIEDAI</w:t>
            </w:r>
          </w:p>
        </w:tc>
      </w:tr>
      <w:tr w:rsidR="00B130F4" w14:paraId="1403AF9E" w14:textId="77777777">
        <w:trPr>
          <w:trHeight w:val="300"/>
        </w:trPr>
        <w:tc>
          <w:tcPr>
            <w:tcW w:w="2532" w:type="dxa"/>
          </w:tcPr>
          <w:p w14:paraId="28D3E660" w14:textId="77777777" w:rsidR="00B130F4" w:rsidRDefault="00DD15FE">
            <w:pPr>
              <w:jc w:val="center"/>
              <w:rPr>
                <w:b/>
                <w:bCs/>
                <w:kern w:val="2"/>
                <w:szCs w:val="24"/>
              </w:rPr>
            </w:pPr>
            <w:r>
              <w:rPr>
                <w:b/>
                <w:bCs/>
                <w:kern w:val="2"/>
                <w:szCs w:val="24"/>
              </w:rPr>
              <w:t>15.1. Priedas Nr. 1</w:t>
            </w:r>
          </w:p>
        </w:tc>
        <w:tc>
          <w:tcPr>
            <w:tcW w:w="7003" w:type="dxa"/>
            <w:gridSpan w:val="4"/>
          </w:tcPr>
          <w:p w14:paraId="6439AF37" w14:textId="47F5C210" w:rsidR="00B130F4" w:rsidRDefault="00EB32B6" w:rsidP="00EB32B6">
            <w:pPr>
              <w:rPr>
                <w:b/>
                <w:bCs/>
                <w:kern w:val="2"/>
                <w:szCs w:val="24"/>
              </w:rPr>
            </w:pPr>
            <w:r>
              <w:rPr>
                <w:b/>
                <w:bCs/>
                <w:kern w:val="2"/>
                <w:szCs w:val="24"/>
              </w:rPr>
              <w:t>Techninė specifikacija</w:t>
            </w:r>
          </w:p>
        </w:tc>
      </w:tr>
      <w:tr w:rsidR="00B130F4" w14:paraId="0DDDAEC2" w14:textId="77777777">
        <w:trPr>
          <w:trHeight w:val="300"/>
        </w:trPr>
        <w:tc>
          <w:tcPr>
            <w:tcW w:w="2532" w:type="dxa"/>
          </w:tcPr>
          <w:p w14:paraId="6C7503AF" w14:textId="77777777" w:rsidR="00B130F4" w:rsidRDefault="00DD15FE">
            <w:pPr>
              <w:jc w:val="center"/>
              <w:rPr>
                <w:b/>
                <w:bCs/>
                <w:kern w:val="2"/>
                <w:szCs w:val="24"/>
              </w:rPr>
            </w:pPr>
            <w:r>
              <w:rPr>
                <w:b/>
                <w:bCs/>
                <w:kern w:val="2"/>
                <w:szCs w:val="24"/>
              </w:rPr>
              <w:t>15.2. Priedas Nr. 2</w:t>
            </w:r>
          </w:p>
        </w:tc>
        <w:tc>
          <w:tcPr>
            <w:tcW w:w="7003" w:type="dxa"/>
            <w:gridSpan w:val="4"/>
          </w:tcPr>
          <w:p w14:paraId="601B2EC2" w14:textId="3B37E72B" w:rsidR="00B130F4" w:rsidRDefault="00EB32B6" w:rsidP="00EB32B6">
            <w:pPr>
              <w:rPr>
                <w:b/>
                <w:bCs/>
                <w:kern w:val="2"/>
                <w:szCs w:val="24"/>
              </w:rPr>
            </w:pPr>
            <w:r>
              <w:rPr>
                <w:b/>
                <w:bCs/>
                <w:kern w:val="2"/>
                <w:szCs w:val="24"/>
              </w:rPr>
              <w:t>Pasiūlymas</w:t>
            </w:r>
          </w:p>
        </w:tc>
      </w:tr>
      <w:tr w:rsidR="00B130F4" w14:paraId="7A8FB0D7" w14:textId="77777777">
        <w:trPr>
          <w:trHeight w:val="300"/>
        </w:trPr>
        <w:tc>
          <w:tcPr>
            <w:tcW w:w="2532" w:type="dxa"/>
          </w:tcPr>
          <w:p w14:paraId="0C85F9A2" w14:textId="77777777" w:rsidR="00B130F4" w:rsidRDefault="00DD15FE">
            <w:pPr>
              <w:jc w:val="center"/>
              <w:rPr>
                <w:b/>
                <w:bCs/>
                <w:kern w:val="2"/>
                <w:szCs w:val="24"/>
              </w:rPr>
            </w:pPr>
            <w:r>
              <w:rPr>
                <w:b/>
                <w:bCs/>
                <w:kern w:val="2"/>
                <w:szCs w:val="24"/>
              </w:rPr>
              <w:t>15.3. Priedas Nr. 3</w:t>
            </w:r>
          </w:p>
        </w:tc>
        <w:tc>
          <w:tcPr>
            <w:tcW w:w="7003" w:type="dxa"/>
            <w:gridSpan w:val="4"/>
          </w:tcPr>
          <w:p w14:paraId="0AC67553" w14:textId="2C0B788B" w:rsidR="00B130F4" w:rsidRPr="001256FF" w:rsidRDefault="001256FF" w:rsidP="00EB32B6">
            <w:pPr>
              <w:rPr>
                <w:b/>
                <w:bCs/>
                <w:iCs/>
                <w:kern w:val="2"/>
                <w:szCs w:val="24"/>
              </w:rPr>
            </w:pPr>
            <w:r>
              <w:rPr>
                <w:b/>
                <w:bCs/>
                <w:iCs/>
                <w:kern w:val="2"/>
                <w:szCs w:val="24"/>
              </w:rPr>
              <w:t>S</w:t>
            </w:r>
            <w:r w:rsidRPr="001256FF">
              <w:rPr>
                <w:b/>
                <w:bCs/>
                <w:iCs/>
                <w:kern w:val="2"/>
                <w:szCs w:val="24"/>
              </w:rPr>
              <w:t>utarties vykdymui pasitelkiami subtiekėjai ir (ar) specialistai</w:t>
            </w:r>
          </w:p>
        </w:tc>
      </w:tr>
      <w:tr w:rsidR="00B130F4" w14:paraId="36E379C9" w14:textId="77777777">
        <w:tc>
          <w:tcPr>
            <w:tcW w:w="9535" w:type="dxa"/>
            <w:gridSpan w:val="5"/>
          </w:tcPr>
          <w:p w14:paraId="6F08925A" w14:textId="77777777" w:rsidR="00B130F4" w:rsidRDefault="00DD15FE">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DD15F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DD15FE">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DD15F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DD15FE">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DD15FE">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DD15FE">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DD15FE">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80912" w14:textId="77777777" w:rsidR="00E82B66" w:rsidRDefault="00E82B66">
      <w:r>
        <w:separator/>
      </w:r>
    </w:p>
  </w:endnote>
  <w:endnote w:type="continuationSeparator" w:id="0">
    <w:p w14:paraId="6FC4CDCE" w14:textId="77777777" w:rsidR="00E82B66" w:rsidRDefault="00E82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03EB6" w14:textId="77777777" w:rsidR="00E82B66" w:rsidRDefault="00E82B66">
      <w:r>
        <w:separator/>
      </w:r>
    </w:p>
  </w:footnote>
  <w:footnote w:type="continuationSeparator" w:id="0">
    <w:p w14:paraId="121F9EFB" w14:textId="77777777" w:rsidR="00E82B66" w:rsidRDefault="00E82B66">
      <w:r>
        <w:continuationSeparator/>
      </w:r>
    </w:p>
  </w:footnote>
  <w:footnote w:id="1">
    <w:p w14:paraId="77A247ED" w14:textId="77777777" w:rsidR="007D2779" w:rsidRDefault="007D2779"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65165" w14:textId="77777777" w:rsidR="00E624D2" w:rsidRPr="005F3287" w:rsidRDefault="00E624D2" w:rsidP="00E624D2">
    <w:pPr>
      <w:tabs>
        <w:tab w:val="center" w:pos="4819"/>
        <w:tab w:val="right" w:pos="9638"/>
      </w:tabs>
      <w:jc w:val="right"/>
    </w:pPr>
    <w:r w:rsidRPr="005F3287">
      <w:t>Specialiųjų pirkimo sąlygų priedas „</w:t>
    </w:r>
    <w:r>
      <w:t>Sutarties projektas</w:t>
    </w:r>
    <w:r w:rsidRPr="005F3287">
      <w:t>“</w:t>
    </w:r>
  </w:p>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FFE"/>
    <w:rsid w:val="0001624F"/>
    <w:rsid w:val="000277DD"/>
    <w:rsid w:val="00045E29"/>
    <w:rsid w:val="00075030"/>
    <w:rsid w:val="000A4AA0"/>
    <w:rsid w:val="000B51A3"/>
    <w:rsid w:val="000C3AF9"/>
    <w:rsid w:val="000D35DA"/>
    <w:rsid w:val="000D3872"/>
    <w:rsid w:val="000D7ADC"/>
    <w:rsid w:val="000E5866"/>
    <w:rsid w:val="000E7C01"/>
    <w:rsid w:val="00100F3E"/>
    <w:rsid w:val="00115EC1"/>
    <w:rsid w:val="001173C2"/>
    <w:rsid w:val="00117E92"/>
    <w:rsid w:val="001256FF"/>
    <w:rsid w:val="001403E3"/>
    <w:rsid w:val="001417E0"/>
    <w:rsid w:val="001967BF"/>
    <w:rsid w:val="001B5E28"/>
    <w:rsid w:val="001B74C5"/>
    <w:rsid w:val="001C62B8"/>
    <w:rsid w:val="001D7C3B"/>
    <w:rsid w:val="001E0C19"/>
    <w:rsid w:val="001F524D"/>
    <w:rsid w:val="00235D1C"/>
    <w:rsid w:val="0024046B"/>
    <w:rsid w:val="00274063"/>
    <w:rsid w:val="002829FA"/>
    <w:rsid w:val="00294F10"/>
    <w:rsid w:val="002A60CD"/>
    <w:rsid w:val="002B6DA8"/>
    <w:rsid w:val="002B7A56"/>
    <w:rsid w:val="002E482D"/>
    <w:rsid w:val="002F0B5F"/>
    <w:rsid w:val="002F359E"/>
    <w:rsid w:val="00300D38"/>
    <w:rsid w:val="00315BB9"/>
    <w:rsid w:val="00324CE0"/>
    <w:rsid w:val="00332F79"/>
    <w:rsid w:val="00351EBF"/>
    <w:rsid w:val="00375DAF"/>
    <w:rsid w:val="003D5706"/>
    <w:rsid w:val="003E7E23"/>
    <w:rsid w:val="003F5AE1"/>
    <w:rsid w:val="00407C52"/>
    <w:rsid w:val="00411FC5"/>
    <w:rsid w:val="004150B6"/>
    <w:rsid w:val="0044418D"/>
    <w:rsid w:val="00452645"/>
    <w:rsid w:val="004848F5"/>
    <w:rsid w:val="004873A6"/>
    <w:rsid w:val="0049448E"/>
    <w:rsid w:val="004C60EC"/>
    <w:rsid w:val="005039BB"/>
    <w:rsid w:val="00535A0D"/>
    <w:rsid w:val="005569FE"/>
    <w:rsid w:val="00591DBE"/>
    <w:rsid w:val="005A1027"/>
    <w:rsid w:val="005B140C"/>
    <w:rsid w:val="00606DCE"/>
    <w:rsid w:val="00652443"/>
    <w:rsid w:val="00666AFD"/>
    <w:rsid w:val="006836D1"/>
    <w:rsid w:val="006E0DBE"/>
    <w:rsid w:val="006F49B1"/>
    <w:rsid w:val="006F6DFB"/>
    <w:rsid w:val="0072169A"/>
    <w:rsid w:val="00734670"/>
    <w:rsid w:val="00744263"/>
    <w:rsid w:val="00750107"/>
    <w:rsid w:val="00753EA1"/>
    <w:rsid w:val="007955DC"/>
    <w:rsid w:val="007970E9"/>
    <w:rsid w:val="007B6020"/>
    <w:rsid w:val="007B7611"/>
    <w:rsid w:val="007C3420"/>
    <w:rsid w:val="007D2779"/>
    <w:rsid w:val="007D7CD3"/>
    <w:rsid w:val="00822B3D"/>
    <w:rsid w:val="008511E8"/>
    <w:rsid w:val="0085478D"/>
    <w:rsid w:val="0089265D"/>
    <w:rsid w:val="00893259"/>
    <w:rsid w:val="008D5902"/>
    <w:rsid w:val="008E58BC"/>
    <w:rsid w:val="00904D93"/>
    <w:rsid w:val="009113B9"/>
    <w:rsid w:val="00950D54"/>
    <w:rsid w:val="0099364B"/>
    <w:rsid w:val="00995B13"/>
    <w:rsid w:val="009B7796"/>
    <w:rsid w:val="00A0096F"/>
    <w:rsid w:val="00A11124"/>
    <w:rsid w:val="00A1118C"/>
    <w:rsid w:val="00A2037A"/>
    <w:rsid w:val="00A32060"/>
    <w:rsid w:val="00A334FB"/>
    <w:rsid w:val="00AA7E02"/>
    <w:rsid w:val="00AE3C30"/>
    <w:rsid w:val="00B130F4"/>
    <w:rsid w:val="00B62BE8"/>
    <w:rsid w:val="00B6420B"/>
    <w:rsid w:val="00B73262"/>
    <w:rsid w:val="00BA2A09"/>
    <w:rsid w:val="00BA2E6B"/>
    <w:rsid w:val="00BA731E"/>
    <w:rsid w:val="00BB29F7"/>
    <w:rsid w:val="00BB6448"/>
    <w:rsid w:val="00BC5F55"/>
    <w:rsid w:val="00BD444D"/>
    <w:rsid w:val="00BD73B2"/>
    <w:rsid w:val="00C25646"/>
    <w:rsid w:val="00C26A1F"/>
    <w:rsid w:val="00C31F70"/>
    <w:rsid w:val="00C41A2D"/>
    <w:rsid w:val="00C56ABE"/>
    <w:rsid w:val="00C56D5C"/>
    <w:rsid w:val="00C672E2"/>
    <w:rsid w:val="00C73697"/>
    <w:rsid w:val="00CA0E52"/>
    <w:rsid w:val="00CD38F4"/>
    <w:rsid w:val="00CE410C"/>
    <w:rsid w:val="00D51A04"/>
    <w:rsid w:val="00D86422"/>
    <w:rsid w:val="00D86A18"/>
    <w:rsid w:val="00D95034"/>
    <w:rsid w:val="00DA2C17"/>
    <w:rsid w:val="00DD15FE"/>
    <w:rsid w:val="00DE0BB3"/>
    <w:rsid w:val="00DE1288"/>
    <w:rsid w:val="00DE57C8"/>
    <w:rsid w:val="00DF2139"/>
    <w:rsid w:val="00DF25FF"/>
    <w:rsid w:val="00DF7341"/>
    <w:rsid w:val="00E51A29"/>
    <w:rsid w:val="00E51CFE"/>
    <w:rsid w:val="00E624D2"/>
    <w:rsid w:val="00E62F6A"/>
    <w:rsid w:val="00E7436B"/>
    <w:rsid w:val="00E82B66"/>
    <w:rsid w:val="00E8638B"/>
    <w:rsid w:val="00EB06AA"/>
    <w:rsid w:val="00EB32B6"/>
    <w:rsid w:val="00EF144B"/>
    <w:rsid w:val="00F018E4"/>
    <w:rsid w:val="00F064F2"/>
    <w:rsid w:val="00F95920"/>
    <w:rsid w:val="00F96E00"/>
    <w:rsid w:val="00FB4A99"/>
    <w:rsid w:val="00FB6824"/>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2309">
      <w:bodyDiv w:val="1"/>
      <w:marLeft w:val="0"/>
      <w:marRight w:val="0"/>
      <w:marTop w:val="0"/>
      <w:marBottom w:val="0"/>
      <w:divBdr>
        <w:top w:val="none" w:sz="0" w:space="0" w:color="auto"/>
        <w:left w:val="none" w:sz="0" w:space="0" w:color="auto"/>
        <w:bottom w:val="none" w:sz="0" w:space="0" w:color="auto"/>
        <w:right w:val="none" w:sz="0" w:space="0" w:color="auto"/>
      </w:divBdr>
    </w:div>
    <w:div w:id="324019044">
      <w:bodyDiv w:val="1"/>
      <w:marLeft w:val="0"/>
      <w:marRight w:val="0"/>
      <w:marTop w:val="0"/>
      <w:marBottom w:val="0"/>
      <w:divBdr>
        <w:top w:val="none" w:sz="0" w:space="0" w:color="auto"/>
        <w:left w:val="none" w:sz="0" w:space="0" w:color="auto"/>
        <w:bottom w:val="none" w:sz="0" w:space="0" w:color="auto"/>
        <w:right w:val="none" w:sz="0" w:space="0" w:color="auto"/>
      </w:divBdr>
    </w:div>
    <w:div w:id="331419419">
      <w:bodyDiv w:val="1"/>
      <w:marLeft w:val="0"/>
      <w:marRight w:val="0"/>
      <w:marTop w:val="0"/>
      <w:marBottom w:val="0"/>
      <w:divBdr>
        <w:top w:val="none" w:sz="0" w:space="0" w:color="auto"/>
        <w:left w:val="none" w:sz="0" w:space="0" w:color="auto"/>
        <w:bottom w:val="none" w:sz="0" w:space="0" w:color="auto"/>
        <w:right w:val="none" w:sz="0" w:space="0" w:color="auto"/>
      </w:divBdr>
    </w:div>
    <w:div w:id="346061966">
      <w:bodyDiv w:val="1"/>
      <w:marLeft w:val="0"/>
      <w:marRight w:val="0"/>
      <w:marTop w:val="0"/>
      <w:marBottom w:val="0"/>
      <w:divBdr>
        <w:top w:val="none" w:sz="0" w:space="0" w:color="auto"/>
        <w:left w:val="none" w:sz="0" w:space="0" w:color="auto"/>
        <w:bottom w:val="none" w:sz="0" w:space="0" w:color="auto"/>
        <w:right w:val="none" w:sz="0" w:space="0" w:color="auto"/>
      </w:divBdr>
    </w:div>
    <w:div w:id="155485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12010</Words>
  <Characters>6847</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Milda Petrylienė</cp:lastModifiedBy>
  <cp:revision>27</cp:revision>
  <dcterms:created xsi:type="dcterms:W3CDTF">2025-06-04T10:06:00Z</dcterms:created>
  <dcterms:modified xsi:type="dcterms:W3CDTF">2025-06-13T07:29:00Z</dcterms:modified>
</cp:coreProperties>
</file>